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8FA53" w14:textId="77777777" w:rsidR="00B36A89" w:rsidRPr="00AF3E25" w:rsidRDefault="00C6357A" w:rsidP="0046275C">
      <w:pPr>
        <w:spacing w:after="0" w:line="240" w:lineRule="auto"/>
        <w:jc w:val="center"/>
        <w:rPr>
          <w:rFonts w:ascii="Candara" w:hAnsi="Candara" w:cs="Times New Roman"/>
          <w:b/>
          <w:sz w:val="28"/>
          <w:shd w:val="clear" w:color="auto" w:fill="FFFFFF"/>
        </w:rPr>
      </w:pPr>
      <w:r w:rsidRPr="00AF3E25">
        <w:rPr>
          <w:rFonts w:ascii="Candara" w:hAnsi="Candara" w:cs="Times New Roman"/>
          <w:b/>
          <w:sz w:val="28"/>
          <w:shd w:val="clear" w:color="auto" w:fill="FFFFFF"/>
        </w:rPr>
        <w:t xml:space="preserve">Crop Selection and Genetic Adaptations for Arid Conditions: </w:t>
      </w:r>
    </w:p>
    <w:p w14:paraId="44D82C07" w14:textId="77777777" w:rsidR="00035EBB" w:rsidRPr="00AF3E25" w:rsidRDefault="00C6357A" w:rsidP="0046275C">
      <w:pPr>
        <w:spacing w:after="0" w:line="240" w:lineRule="auto"/>
        <w:jc w:val="center"/>
        <w:rPr>
          <w:rFonts w:ascii="Candara" w:hAnsi="Candara" w:cs="Times New Roman"/>
          <w:b/>
          <w:sz w:val="28"/>
          <w:shd w:val="clear" w:color="auto" w:fill="FFFFFF"/>
        </w:rPr>
      </w:pPr>
      <w:r w:rsidRPr="00AF3E25">
        <w:rPr>
          <w:rFonts w:ascii="Candara" w:hAnsi="Candara" w:cs="Times New Roman"/>
          <w:b/>
          <w:sz w:val="28"/>
          <w:shd w:val="clear" w:color="auto" w:fill="FFFFFF"/>
        </w:rPr>
        <w:t>Enhancing Yield a</w:t>
      </w:r>
      <w:r w:rsidR="00D147DC" w:rsidRPr="00AF3E25">
        <w:rPr>
          <w:rFonts w:ascii="Candara" w:hAnsi="Candara" w:cs="Times New Roman"/>
          <w:b/>
          <w:sz w:val="28"/>
          <w:shd w:val="clear" w:color="auto" w:fill="FFFFFF"/>
        </w:rPr>
        <w:t>nd Tolerance to Water Scarcity</w:t>
      </w:r>
    </w:p>
    <w:p w14:paraId="341DD545" w14:textId="77777777" w:rsidR="005E3E1B" w:rsidRPr="00AF3E25" w:rsidRDefault="005E3E1B" w:rsidP="0046275C">
      <w:pPr>
        <w:spacing w:after="0" w:line="240" w:lineRule="auto"/>
        <w:jc w:val="center"/>
        <w:rPr>
          <w:rFonts w:ascii="Candara" w:hAnsi="Candara" w:cs="Times New Roman"/>
          <w:b/>
          <w:sz w:val="10"/>
          <w:shd w:val="clear" w:color="auto" w:fill="FFFFFF"/>
        </w:rPr>
      </w:pPr>
    </w:p>
    <w:p w14:paraId="778B91E7" w14:textId="77777777" w:rsidR="005E3E1B" w:rsidRPr="00AF3E25" w:rsidRDefault="00A540DE" w:rsidP="00D147DC">
      <w:pPr>
        <w:spacing w:after="0" w:line="240" w:lineRule="auto"/>
        <w:jc w:val="center"/>
        <w:rPr>
          <w:rFonts w:ascii="Candara" w:hAnsi="Candara" w:cs="Times New Roman"/>
          <w:b/>
          <w:bCs/>
          <w:vertAlign w:val="superscript"/>
        </w:rPr>
      </w:pPr>
      <w:r w:rsidRPr="00AF3E25">
        <w:rPr>
          <w:rFonts w:ascii="Candara" w:hAnsi="Candara" w:cs="Times New Roman"/>
          <w:b/>
          <w:bCs/>
        </w:rPr>
        <w:t xml:space="preserve">Chandra Surya Rao </w:t>
      </w:r>
      <w:r w:rsidR="000C0BEC" w:rsidRPr="00AF3E25">
        <w:rPr>
          <w:rFonts w:ascii="Candara" w:hAnsi="Candara" w:cs="Times New Roman"/>
          <w:b/>
          <w:bCs/>
        </w:rPr>
        <w:t>M</w:t>
      </w:r>
      <w:r w:rsidRPr="00AF3E25">
        <w:rPr>
          <w:rFonts w:ascii="Candara" w:hAnsi="Candara" w:cs="Times New Roman"/>
          <w:b/>
          <w:bCs/>
        </w:rPr>
        <w:t>erugu</w:t>
      </w:r>
      <w:r w:rsidR="000C0BEC" w:rsidRPr="00AF3E25">
        <w:rPr>
          <w:rFonts w:ascii="Candara" w:hAnsi="Candara" w:cs="Times New Roman"/>
          <w:b/>
          <w:bCs/>
          <w:vertAlign w:val="superscript"/>
        </w:rPr>
        <w:t>1</w:t>
      </w:r>
      <w:r w:rsidR="00770104" w:rsidRPr="00AF3E25">
        <w:rPr>
          <w:rFonts w:ascii="Candara" w:hAnsi="Candara" w:cs="Times New Roman"/>
          <w:b/>
          <w:bCs/>
          <w:vertAlign w:val="superscript"/>
        </w:rPr>
        <w:t>*</w:t>
      </w:r>
      <w:r w:rsidR="000C0BEC" w:rsidRPr="00AF3E25">
        <w:rPr>
          <w:rFonts w:ascii="Candara" w:hAnsi="Candara" w:cs="Times New Roman"/>
          <w:b/>
          <w:bCs/>
        </w:rPr>
        <w:t xml:space="preserve">, </w:t>
      </w:r>
      <w:r w:rsidR="00B36A89" w:rsidRPr="00AF3E25">
        <w:rPr>
          <w:rFonts w:ascii="Candara" w:hAnsi="Candara" w:cs="Times New Roman"/>
          <w:b/>
          <w:bCs/>
        </w:rPr>
        <w:t>Anusha Udamala</w:t>
      </w:r>
      <w:r w:rsidR="00B36A89" w:rsidRPr="00AF3E25">
        <w:rPr>
          <w:rFonts w:ascii="Candara" w:hAnsi="Candara" w:cs="Times New Roman"/>
          <w:b/>
          <w:bCs/>
          <w:vertAlign w:val="superscript"/>
        </w:rPr>
        <w:t>2</w:t>
      </w:r>
      <w:r w:rsidR="00B36A89" w:rsidRPr="00AF3E25">
        <w:rPr>
          <w:rFonts w:ascii="Candara" w:hAnsi="Candara" w:cs="Times New Roman"/>
          <w:b/>
          <w:bCs/>
        </w:rPr>
        <w:t xml:space="preserve">, </w:t>
      </w:r>
      <w:r w:rsidR="004B370C" w:rsidRPr="00AF3E25">
        <w:rPr>
          <w:rFonts w:ascii="Candara" w:hAnsi="Candara" w:cs="Arial"/>
          <w:b/>
          <w:shd w:val="clear" w:color="auto" w:fill="FFFFFF"/>
        </w:rPr>
        <w:t xml:space="preserve">Venkata </w:t>
      </w:r>
      <w:r w:rsidR="004B370C" w:rsidRPr="00AF3E25">
        <w:rPr>
          <w:rFonts w:ascii="Candara" w:hAnsi="Candara" w:cs="Times New Roman"/>
          <w:b/>
          <w:bCs/>
        </w:rPr>
        <w:t>Swami Dokka</w:t>
      </w:r>
      <w:r w:rsidR="00B36A89" w:rsidRPr="00AF3E25">
        <w:rPr>
          <w:rFonts w:ascii="Candara" w:hAnsi="Candara" w:cs="Times New Roman"/>
          <w:b/>
          <w:bCs/>
          <w:vertAlign w:val="superscript"/>
        </w:rPr>
        <w:t>3</w:t>
      </w:r>
      <w:r w:rsidR="000C0BEC" w:rsidRPr="00AF3E25">
        <w:rPr>
          <w:rFonts w:ascii="Candara" w:hAnsi="Candara" w:cs="Arial"/>
          <w:b/>
          <w:shd w:val="clear" w:color="auto" w:fill="FFFFFF"/>
        </w:rPr>
        <w:t xml:space="preserve">, </w:t>
      </w:r>
      <w:r w:rsidR="004B370C" w:rsidRPr="00AF3E25">
        <w:rPr>
          <w:rFonts w:ascii="Candara" w:hAnsi="Candara" w:cs="Times New Roman"/>
          <w:b/>
          <w:bCs/>
        </w:rPr>
        <w:t>Ashok Polamuri</w:t>
      </w:r>
      <w:r w:rsidR="00B36A89" w:rsidRPr="00AF3E25">
        <w:rPr>
          <w:rFonts w:ascii="Candara" w:hAnsi="Candara" w:cs="Times New Roman"/>
          <w:b/>
          <w:bCs/>
          <w:vertAlign w:val="superscript"/>
        </w:rPr>
        <w:t>4</w:t>
      </w:r>
      <w:r w:rsidR="00770104" w:rsidRPr="00AF3E25">
        <w:rPr>
          <w:rFonts w:ascii="Candara" w:hAnsi="Candara" w:cs="Times New Roman"/>
          <w:b/>
          <w:bCs/>
          <w:vertAlign w:val="superscript"/>
        </w:rPr>
        <w:t xml:space="preserve">, </w:t>
      </w:r>
      <w:r w:rsidR="00770104" w:rsidRPr="00AF3E25">
        <w:rPr>
          <w:rFonts w:ascii="Candara" w:hAnsi="Candara" w:cs="Times New Roman"/>
          <w:b/>
          <w:bCs/>
        </w:rPr>
        <w:t>Shiva Kumar Udayana</w:t>
      </w:r>
      <w:r w:rsidR="00B36A89" w:rsidRPr="00AF3E25">
        <w:rPr>
          <w:rFonts w:ascii="Candara" w:hAnsi="Candara" w:cs="Times New Roman"/>
          <w:b/>
          <w:bCs/>
          <w:vertAlign w:val="superscript"/>
        </w:rPr>
        <w:t>5</w:t>
      </w:r>
      <w:r w:rsidR="000C0BEC" w:rsidRPr="00AF3E25">
        <w:rPr>
          <w:rFonts w:ascii="Candara" w:hAnsi="Candara" w:cs="Times New Roman"/>
          <w:b/>
          <w:bCs/>
        </w:rPr>
        <w:t xml:space="preserve">, </w:t>
      </w:r>
      <w:proofErr w:type="spellStart"/>
      <w:r w:rsidR="00770104" w:rsidRPr="00AF3E25">
        <w:rPr>
          <w:rFonts w:ascii="Candara" w:hAnsi="Candara" w:cs="Times New Roman"/>
          <w:b/>
          <w:bCs/>
        </w:rPr>
        <w:t>Baburao</w:t>
      </w:r>
      <w:proofErr w:type="spellEnd"/>
      <w:r w:rsidR="00770104" w:rsidRPr="00AF3E25">
        <w:rPr>
          <w:rFonts w:ascii="Candara" w:hAnsi="Candara" w:cs="Times New Roman"/>
          <w:b/>
          <w:bCs/>
        </w:rPr>
        <w:t xml:space="preserve"> </w:t>
      </w:r>
      <w:r w:rsidR="000C0BEC" w:rsidRPr="00AF3E25">
        <w:rPr>
          <w:rFonts w:ascii="Candara" w:hAnsi="Candara" w:cs="Times New Roman"/>
          <w:b/>
          <w:bCs/>
        </w:rPr>
        <w:t>B</w:t>
      </w:r>
      <w:r w:rsidR="00770104" w:rsidRPr="00AF3E25">
        <w:rPr>
          <w:rFonts w:ascii="Candara" w:hAnsi="Candara" w:cs="Times New Roman"/>
          <w:b/>
          <w:bCs/>
        </w:rPr>
        <w:t>anavath</w:t>
      </w:r>
      <w:r w:rsidR="00B36A89" w:rsidRPr="00AF3E25">
        <w:rPr>
          <w:rFonts w:ascii="Candara" w:hAnsi="Candara" w:cs="Times New Roman"/>
          <w:b/>
          <w:bCs/>
          <w:vertAlign w:val="superscript"/>
        </w:rPr>
        <w:t>6</w:t>
      </w:r>
      <w:r w:rsidR="006A2E51" w:rsidRPr="00AF3E25">
        <w:rPr>
          <w:rFonts w:ascii="Candara" w:hAnsi="Candara" w:cs="Times New Roman"/>
          <w:b/>
          <w:bCs/>
        </w:rPr>
        <w:t xml:space="preserve">, </w:t>
      </w:r>
      <w:r w:rsidR="00345413" w:rsidRPr="00AF3E25">
        <w:rPr>
          <w:rFonts w:ascii="Candara" w:hAnsi="Candara" w:cs="Times New Roman"/>
          <w:b/>
          <w:bCs/>
        </w:rPr>
        <w:t>Pandu Uppar</w:t>
      </w:r>
      <w:r w:rsidR="00B36A89" w:rsidRPr="00AF3E25">
        <w:rPr>
          <w:rFonts w:ascii="Candara" w:hAnsi="Candara" w:cs="Times New Roman"/>
          <w:b/>
          <w:bCs/>
          <w:vertAlign w:val="superscript"/>
        </w:rPr>
        <w:t>7</w:t>
      </w:r>
      <w:r w:rsidR="005E3E1B" w:rsidRPr="00AF3E25">
        <w:rPr>
          <w:rFonts w:ascii="Candara" w:hAnsi="Candara" w:cs="Times New Roman"/>
          <w:b/>
          <w:bCs/>
        </w:rPr>
        <w:t xml:space="preserve">, </w:t>
      </w:r>
      <w:r w:rsidR="00035EBB" w:rsidRPr="00AF3E25">
        <w:rPr>
          <w:rFonts w:ascii="Candara" w:hAnsi="Candara" w:cs="Times New Roman"/>
          <w:b/>
          <w:bCs/>
        </w:rPr>
        <w:t xml:space="preserve">Netra </w:t>
      </w:r>
      <w:r w:rsidR="000C0BEC" w:rsidRPr="00AF3E25">
        <w:rPr>
          <w:rFonts w:ascii="Candara" w:hAnsi="Candara" w:cs="Times New Roman"/>
          <w:b/>
          <w:bCs/>
        </w:rPr>
        <w:t>J</w:t>
      </w:r>
      <w:r w:rsidR="00035EBB" w:rsidRPr="00AF3E25">
        <w:rPr>
          <w:rFonts w:ascii="Candara" w:hAnsi="Candara" w:cs="Times New Roman"/>
          <w:b/>
          <w:bCs/>
        </w:rPr>
        <w:t>agarlamudi</w:t>
      </w:r>
      <w:r w:rsidR="00B36A89" w:rsidRPr="00AF3E25">
        <w:rPr>
          <w:rFonts w:ascii="Candara" w:hAnsi="Candara" w:cs="Times New Roman"/>
          <w:b/>
          <w:bCs/>
          <w:vertAlign w:val="superscript"/>
        </w:rPr>
        <w:t>8</w:t>
      </w:r>
      <w:r w:rsidR="005E3E1B" w:rsidRPr="00AF3E25">
        <w:rPr>
          <w:rFonts w:ascii="Candara" w:hAnsi="Candara" w:cs="Times New Roman"/>
          <w:b/>
          <w:bCs/>
          <w:vertAlign w:val="superscript"/>
        </w:rPr>
        <w:t xml:space="preserve"> </w:t>
      </w:r>
      <w:r w:rsidR="005E3E1B" w:rsidRPr="00AF3E25">
        <w:rPr>
          <w:rFonts w:ascii="Candara" w:hAnsi="Candara" w:cs="Times New Roman"/>
          <w:b/>
          <w:bCs/>
        </w:rPr>
        <w:t>and Srinivas Raju Sirivuru</w:t>
      </w:r>
      <w:r w:rsidR="00B36A89" w:rsidRPr="00AF3E25">
        <w:rPr>
          <w:rFonts w:ascii="Candara" w:hAnsi="Candara" w:cs="Times New Roman"/>
          <w:b/>
          <w:bCs/>
          <w:vertAlign w:val="superscript"/>
        </w:rPr>
        <w:t>9</w:t>
      </w:r>
    </w:p>
    <w:p w14:paraId="406942F4" w14:textId="77777777" w:rsidR="000C0BEC" w:rsidRPr="00AF3E25" w:rsidRDefault="000C0BEC" w:rsidP="007C35DB">
      <w:pPr>
        <w:spacing w:after="0" w:line="276" w:lineRule="auto"/>
        <w:jc w:val="center"/>
        <w:rPr>
          <w:rFonts w:ascii="Candara" w:hAnsi="Candara" w:cs="Times New Roman"/>
          <w:bCs/>
          <w:sz w:val="20"/>
        </w:rPr>
      </w:pPr>
      <w:r w:rsidRPr="00AF3E25">
        <w:rPr>
          <w:rFonts w:ascii="Candara" w:hAnsi="Candara" w:cs="Times New Roman"/>
          <w:b/>
          <w:sz w:val="20"/>
          <w:vertAlign w:val="superscript"/>
        </w:rPr>
        <w:t>1*</w:t>
      </w:r>
      <w:r w:rsidR="00770104" w:rsidRPr="00AF3E25">
        <w:rPr>
          <w:rFonts w:ascii="Candara" w:hAnsi="Candara" w:cs="Times New Roman"/>
          <w:b/>
          <w:sz w:val="20"/>
          <w:vertAlign w:val="superscript"/>
        </w:rPr>
        <w:t>&amp;</w:t>
      </w:r>
      <w:r w:rsidR="00B36A89" w:rsidRPr="00AF3E25">
        <w:rPr>
          <w:rFonts w:ascii="Candara" w:hAnsi="Candara" w:cs="Times New Roman"/>
          <w:b/>
          <w:sz w:val="20"/>
          <w:vertAlign w:val="superscript"/>
        </w:rPr>
        <w:t>8</w:t>
      </w:r>
      <w:r w:rsidRPr="00AF3E25">
        <w:rPr>
          <w:rFonts w:ascii="Candara" w:hAnsi="Candara" w:cs="Times New Roman"/>
          <w:bCs/>
          <w:sz w:val="20"/>
        </w:rPr>
        <w:t>Assistant Professor (Hort.), Department of Agricultural and Horticultural Sciences</w:t>
      </w:r>
    </w:p>
    <w:p w14:paraId="213A642F" w14:textId="77777777" w:rsidR="00345413" w:rsidRPr="00AF3E25" w:rsidRDefault="00345413" w:rsidP="00345413">
      <w:pPr>
        <w:spacing w:after="0" w:line="276" w:lineRule="auto"/>
        <w:jc w:val="center"/>
        <w:rPr>
          <w:rFonts w:ascii="Candara" w:hAnsi="Candara" w:cs="Times New Roman"/>
          <w:bCs/>
          <w:sz w:val="20"/>
        </w:rPr>
      </w:pPr>
      <w:r w:rsidRPr="00AF3E25">
        <w:rPr>
          <w:rFonts w:ascii="Candara" w:hAnsi="Candara" w:cs="Times New Roman"/>
          <w:b/>
          <w:sz w:val="20"/>
          <w:vertAlign w:val="superscript"/>
        </w:rPr>
        <w:t>7</w:t>
      </w:r>
      <w:r w:rsidRPr="00AF3E25">
        <w:rPr>
          <w:rFonts w:ascii="Candara" w:hAnsi="Candara" w:cs="Times New Roman"/>
          <w:bCs/>
          <w:sz w:val="20"/>
        </w:rPr>
        <w:t>Assistant Professor (</w:t>
      </w:r>
      <w:proofErr w:type="spellStart"/>
      <w:r w:rsidRPr="00AF3E25">
        <w:rPr>
          <w:rFonts w:ascii="Candara" w:hAnsi="Candara" w:cs="Times New Roman"/>
          <w:bCs/>
          <w:sz w:val="20"/>
        </w:rPr>
        <w:t>Agron</w:t>
      </w:r>
      <w:proofErr w:type="spellEnd"/>
      <w:r w:rsidRPr="00AF3E25">
        <w:rPr>
          <w:rFonts w:ascii="Candara" w:hAnsi="Candara" w:cs="Times New Roman"/>
          <w:bCs/>
          <w:sz w:val="20"/>
        </w:rPr>
        <w:t>.), Department of Agricultural and Horticultural Sciences</w:t>
      </w:r>
    </w:p>
    <w:p w14:paraId="582214DF" w14:textId="77777777" w:rsidR="000C0BEC" w:rsidRPr="00AF3E25" w:rsidRDefault="00C6357A" w:rsidP="007C35DB">
      <w:pPr>
        <w:spacing w:after="0" w:line="276" w:lineRule="auto"/>
        <w:ind w:right="-514"/>
        <w:rPr>
          <w:rFonts w:ascii="Candara" w:hAnsi="Candara" w:cs="Times New Roman"/>
          <w:sz w:val="20"/>
        </w:rPr>
      </w:pPr>
      <w:r w:rsidRPr="00AF3E25">
        <w:rPr>
          <w:rFonts w:ascii="Candara" w:hAnsi="Candara" w:cs="Times New Roman"/>
          <w:sz w:val="20"/>
        </w:rPr>
        <w:t xml:space="preserve">   </w:t>
      </w:r>
      <w:r w:rsidR="000C0BEC" w:rsidRPr="00AF3E25">
        <w:rPr>
          <w:rFonts w:ascii="Candara" w:hAnsi="Candara" w:cs="Times New Roman"/>
          <w:sz w:val="20"/>
        </w:rPr>
        <w:t>School of Agriculture and Food Technology, Vignan’s Foundation for Science, Technology and Research</w:t>
      </w:r>
    </w:p>
    <w:p w14:paraId="2E8798E3" w14:textId="77777777" w:rsidR="000C0BEC" w:rsidRPr="00AF3E25" w:rsidRDefault="000C0BEC" w:rsidP="007C35DB">
      <w:pPr>
        <w:spacing w:after="0" w:line="276" w:lineRule="auto"/>
        <w:jc w:val="center"/>
        <w:rPr>
          <w:rFonts w:ascii="Candara" w:hAnsi="Candara" w:cs="Times New Roman"/>
          <w:sz w:val="20"/>
        </w:rPr>
      </w:pPr>
      <w:r w:rsidRPr="00AF3E25">
        <w:rPr>
          <w:rFonts w:ascii="Candara" w:hAnsi="Candara" w:cs="Times New Roman"/>
          <w:sz w:val="20"/>
        </w:rPr>
        <w:t>Vadlamudi, Guntur, Andhra Pradesh, India – 522 213</w:t>
      </w:r>
    </w:p>
    <w:p w14:paraId="23010932" w14:textId="77777777" w:rsidR="00B36A89" w:rsidRPr="00AF3E25" w:rsidRDefault="00B36A89" w:rsidP="00B36A89">
      <w:pPr>
        <w:spacing w:after="0" w:line="276" w:lineRule="auto"/>
        <w:jc w:val="center"/>
        <w:rPr>
          <w:rFonts w:ascii="Candara" w:hAnsi="Candara" w:cs="Times New Roman"/>
          <w:bCs/>
          <w:sz w:val="20"/>
        </w:rPr>
      </w:pPr>
      <w:r w:rsidRPr="00AF3E25">
        <w:rPr>
          <w:rFonts w:ascii="Candara" w:hAnsi="Candara" w:cs="Times New Roman"/>
          <w:bCs/>
          <w:sz w:val="20"/>
          <w:vertAlign w:val="superscript"/>
        </w:rPr>
        <w:t>2</w:t>
      </w:r>
      <w:r w:rsidRPr="00AF3E25">
        <w:rPr>
          <w:rFonts w:ascii="Candara" w:hAnsi="Candara" w:cs="Times New Roman"/>
          <w:bCs/>
          <w:sz w:val="20"/>
        </w:rPr>
        <w:t xml:space="preserve">M. Sc. Agriculture, Department of Genetics and Plant Breeding, Agriculture College, </w:t>
      </w:r>
      <w:proofErr w:type="spellStart"/>
      <w:r w:rsidRPr="00AF3E25">
        <w:rPr>
          <w:rFonts w:ascii="Candara" w:hAnsi="Candara" w:cs="Times New Roman"/>
          <w:bCs/>
          <w:sz w:val="20"/>
        </w:rPr>
        <w:t>Bapatla</w:t>
      </w:r>
      <w:proofErr w:type="spellEnd"/>
    </w:p>
    <w:p w14:paraId="79CA76A3" w14:textId="77777777" w:rsidR="00400C5B" w:rsidRPr="00AF3E25" w:rsidRDefault="00400C5B" w:rsidP="00400C5B">
      <w:pPr>
        <w:spacing w:after="0" w:line="240" w:lineRule="auto"/>
        <w:jc w:val="center"/>
        <w:rPr>
          <w:rFonts w:ascii="Candara" w:hAnsi="Candara" w:cs="Times New Roman"/>
          <w:bCs/>
          <w:sz w:val="20"/>
        </w:rPr>
      </w:pPr>
      <w:r w:rsidRPr="00AF3E25">
        <w:rPr>
          <w:rFonts w:ascii="Candara" w:hAnsi="Candara" w:cs="Times New Roman"/>
          <w:bCs/>
          <w:sz w:val="20"/>
        </w:rPr>
        <w:t xml:space="preserve">Acharya N.G. Ranga Agricultural University, Lam, Guntur, </w:t>
      </w:r>
      <w:proofErr w:type="spellStart"/>
      <w:r w:rsidRPr="00AF3E25">
        <w:rPr>
          <w:rFonts w:ascii="Candara" w:hAnsi="Candara" w:cs="Times New Roman"/>
          <w:bCs/>
          <w:sz w:val="20"/>
        </w:rPr>
        <w:t>Andhar</w:t>
      </w:r>
      <w:proofErr w:type="spellEnd"/>
      <w:r w:rsidRPr="00AF3E25">
        <w:rPr>
          <w:rFonts w:ascii="Candara" w:hAnsi="Candara" w:cs="Times New Roman"/>
          <w:bCs/>
          <w:sz w:val="20"/>
        </w:rPr>
        <w:t xml:space="preserve"> Pradesh, India</w:t>
      </w:r>
    </w:p>
    <w:p w14:paraId="6736433F" w14:textId="77777777" w:rsidR="000C0BEC" w:rsidRPr="00AF3E25" w:rsidRDefault="00B36A89" w:rsidP="007C35DB">
      <w:pPr>
        <w:spacing w:after="0" w:line="276" w:lineRule="auto"/>
        <w:jc w:val="center"/>
        <w:rPr>
          <w:rFonts w:ascii="Candara" w:hAnsi="Candara" w:cs="Times New Roman"/>
          <w:sz w:val="20"/>
        </w:rPr>
      </w:pPr>
      <w:r w:rsidRPr="00AF3E25">
        <w:rPr>
          <w:rFonts w:ascii="Candara" w:hAnsi="Candara" w:cs="Times New Roman"/>
          <w:sz w:val="20"/>
          <w:vertAlign w:val="superscript"/>
        </w:rPr>
        <w:t>3</w:t>
      </w:r>
      <w:r w:rsidR="000C0BEC" w:rsidRPr="00AF3E25">
        <w:rPr>
          <w:rFonts w:ascii="Candara" w:hAnsi="Candara" w:cs="Times New Roman"/>
          <w:sz w:val="20"/>
        </w:rPr>
        <w:t xml:space="preserve">Principal Scientist (Horticulture), </w:t>
      </w:r>
      <w:r w:rsidR="00770104" w:rsidRPr="00AF3E25">
        <w:rPr>
          <w:rFonts w:ascii="Candara" w:hAnsi="Candara" w:cs="Times New Roman"/>
          <w:sz w:val="20"/>
        </w:rPr>
        <w:t>Horticulture</w:t>
      </w:r>
      <w:r w:rsidR="000C0BEC" w:rsidRPr="00AF3E25">
        <w:rPr>
          <w:rFonts w:ascii="Candara" w:hAnsi="Candara" w:cs="Times New Roman"/>
          <w:sz w:val="20"/>
        </w:rPr>
        <w:t xml:space="preserve"> Research Station</w:t>
      </w:r>
      <w:r w:rsidR="00770104" w:rsidRPr="00AF3E25">
        <w:rPr>
          <w:rFonts w:ascii="Candara" w:hAnsi="Candara" w:cs="Times New Roman"/>
          <w:sz w:val="20"/>
        </w:rPr>
        <w:t xml:space="preserve">, </w:t>
      </w:r>
      <w:proofErr w:type="spellStart"/>
      <w:r w:rsidR="00770104" w:rsidRPr="00AF3E25">
        <w:rPr>
          <w:rFonts w:ascii="Candara" w:hAnsi="Candara" w:cs="Times New Roman"/>
          <w:sz w:val="20"/>
        </w:rPr>
        <w:t>Kovvur</w:t>
      </w:r>
      <w:proofErr w:type="spellEnd"/>
    </w:p>
    <w:p w14:paraId="27BEC7CB" w14:textId="77777777" w:rsidR="0046275C" w:rsidRPr="00AF3E25" w:rsidRDefault="00B36A89" w:rsidP="0046275C">
      <w:pPr>
        <w:spacing w:after="0" w:line="276" w:lineRule="auto"/>
        <w:jc w:val="center"/>
        <w:rPr>
          <w:rFonts w:ascii="Candara" w:hAnsi="Candara" w:cs="Times New Roman"/>
          <w:sz w:val="20"/>
        </w:rPr>
      </w:pPr>
      <w:r w:rsidRPr="00AF3E25">
        <w:rPr>
          <w:rFonts w:ascii="Candara" w:hAnsi="Candara" w:cs="Times New Roman"/>
          <w:sz w:val="20"/>
          <w:vertAlign w:val="superscript"/>
        </w:rPr>
        <w:t>4</w:t>
      </w:r>
      <w:r w:rsidR="0046275C" w:rsidRPr="00AF3E25">
        <w:rPr>
          <w:rFonts w:ascii="Candara" w:hAnsi="Candara" w:cs="Times New Roman"/>
          <w:sz w:val="20"/>
        </w:rPr>
        <w:t xml:space="preserve">Principal Scientist (Horticulture), Horticulture Research Station, </w:t>
      </w:r>
      <w:proofErr w:type="spellStart"/>
      <w:r w:rsidR="0046275C" w:rsidRPr="00AF3E25">
        <w:rPr>
          <w:rFonts w:ascii="Candara" w:hAnsi="Candara" w:cs="Times New Roman"/>
          <w:sz w:val="20"/>
        </w:rPr>
        <w:t>Peddapeta</w:t>
      </w:r>
      <w:proofErr w:type="spellEnd"/>
    </w:p>
    <w:p w14:paraId="5D036C8B" w14:textId="77777777" w:rsidR="00770104" w:rsidRPr="00AF3E25" w:rsidRDefault="00B36A89" w:rsidP="00770104">
      <w:pPr>
        <w:spacing w:after="0" w:line="276" w:lineRule="auto"/>
        <w:jc w:val="center"/>
        <w:rPr>
          <w:rFonts w:ascii="Candara" w:hAnsi="Candara" w:cs="Times New Roman"/>
          <w:b/>
          <w:sz w:val="20"/>
          <w:vertAlign w:val="superscript"/>
        </w:rPr>
      </w:pPr>
      <w:r w:rsidRPr="00AF3E25">
        <w:rPr>
          <w:rFonts w:ascii="Candara" w:hAnsi="Candara" w:cs="Times New Roman"/>
          <w:sz w:val="20"/>
          <w:vertAlign w:val="superscript"/>
        </w:rPr>
        <w:t>5</w:t>
      </w:r>
      <w:r w:rsidR="00770104" w:rsidRPr="00AF3E25">
        <w:rPr>
          <w:rFonts w:ascii="Candara" w:hAnsi="Candara" w:cs="Times New Roman"/>
          <w:bCs/>
          <w:sz w:val="20"/>
        </w:rPr>
        <w:t>Assistant Professor (</w:t>
      </w:r>
      <w:r w:rsidR="00770104" w:rsidRPr="00AF3E25">
        <w:rPr>
          <w:rFonts w:ascii="Candara" w:hAnsi="Candara" w:cs="Times New Roman"/>
          <w:sz w:val="20"/>
        </w:rPr>
        <w:t>Soil Science</w:t>
      </w:r>
      <w:r w:rsidR="00770104" w:rsidRPr="00AF3E25">
        <w:rPr>
          <w:rFonts w:ascii="Candara" w:hAnsi="Candara" w:cs="Times New Roman"/>
          <w:bCs/>
          <w:sz w:val="20"/>
        </w:rPr>
        <w:t xml:space="preserve">), Department of SSAC, </w:t>
      </w:r>
      <w:r w:rsidR="00770104" w:rsidRPr="00AF3E25">
        <w:rPr>
          <w:rFonts w:ascii="Candara" w:hAnsi="Candara" w:cs="Times New Roman"/>
          <w:sz w:val="20"/>
        </w:rPr>
        <w:t>College of Horticulture</w:t>
      </w:r>
      <w:r w:rsidR="004B2146" w:rsidRPr="00AF3E25">
        <w:rPr>
          <w:rFonts w:ascii="Candara" w:hAnsi="Candara" w:cs="Times New Roman"/>
          <w:sz w:val="20"/>
        </w:rPr>
        <w:t>, Venkataramannagudem</w:t>
      </w:r>
    </w:p>
    <w:p w14:paraId="6767FA5E" w14:textId="77777777" w:rsidR="000C0BEC" w:rsidRPr="00AF3E25" w:rsidRDefault="00B36A89" w:rsidP="007C35DB">
      <w:pPr>
        <w:spacing w:after="0" w:line="276" w:lineRule="auto"/>
        <w:jc w:val="center"/>
        <w:rPr>
          <w:rFonts w:ascii="Candara" w:hAnsi="Candara" w:cs="Times New Roman"/>
          <w:sz w:val="20"/>
        </w:rPr>
      </w:pPr>
      <w:r w:rsidRPr="00AF3E25">
        <w:rPr>
          <w:rFonts w:ascii="Candara" w:hAnsi="Candara" w:cs="Times New Roman"/>
          <w:sz w:val="20"/>
          <w:vertAlign w:val="superscript"/>
        </w:rPr>
        <w:t>6</w:t>
      </w:r>
      <w:r w:rsidR="000C0BEC" w:rsidRPr="00AF3E25">
        <w:rPr>
          <w:rFonts w:ascii="Candara" w:hAnsi="Candara" w:cs="Times New Roman"/>
          <w:sz w:val="20"/>
        </w:rPr>
        <w:t xml:space="preserve">Scientist (Horticulture), </w:t>
      </w:r>
      <w:r w:rsidR="00770104" w:rsidRPr="00AF3E25">
        <w:rPr>
          <w:rFonts w:ascii="Candara" w:hAnsi="Candara" w:cs="Times New Roman"/>
          <w:sz w:val="20"/>
        </w:rPr>
        <w:t>Horticulture</w:t>
      </w:r>
      <w:r w:rsidR="000C0BEC" w:rsidRPr="00AF3E25">
        <w:rPr>
          <w:rFonts w:ascii="Candara" w:hAnsi="Candara" w:cs="Times New Roman"/>
          <w:sz w:val="20"/>
        </w:rPr>
        <w:t xml:space="preserve"> Research Station</w:t>
      </w:r>
      <w:r w:rsidR="00770104" w:rsidRPr="00AF3E25">
        <w:rPr>
          <w:rFonts w:ascii="Candara" w:hAnsi="Candara" w:cs="Times New Roman"/>
          <w:sz w:val="20"/>
        </w:rPr>
        <w:t>, Venkataramannagudem</w:t>
      </w:r>
    </w:p>
    <w:p w14:paraId="1AFCDB3E" w14:textId="77777777" w:rsidR="000C0BEC" w:rsidRPr="00AF3E25" w:rsidRDefault="000C0BEC" w:rsidP="00770104">
      <w:pPr>
        <w:autoSpaceDE w:val="0"/>
        <w:autoSpaceDN w:val="0"/>
        <w:adjustRightInd w:val="0"/>
        <w:spacing w:after="0" w:line="276" w:lineRule="auto"/>
        <w:rPr>
          <w:rFonts w:ascii="Candara" w:hAnsi="Candara" w:cs="Times New Roman"/>
          <w:iCs/>
          <w:sz w:val="20"/>
        </w:rPr>
      </w:pPr>
      <w:r w:rsidRPr="00AF3E25">
        <w:rPr>
          <w:rFonts w:ascii="Candara" w:hAnsi="Candara" w:cs="Times New Roman"/>
          <w:iCs/>
          <w:sz w:val="20"/>
        </w:rPr>
        <w:t>Dr. Y.S.R. Horticultural University, Venkataramannagudem</w:t>
      </w:r>
      <w:r w:rsidR="00770104" w:rsidRPr="00AF3E25">
        <w:rPr>
          <w:rFonts w:ascii="Candara" w:hAnsi="Candara" w:cs="Times New Roman"/>
          <w:iCs/>
          <w:sz w:val="20"/>
        </w:rPr>
        <w:t xml:space="preserve">, </w:t>
      </w:r>
      <w:r w:rsidRPr="00AF3E25">
        <w:rPr>
          <w:rFonts w:ascii="Candara" w:hAnsi="Candara" w:cs="Times New Roman"/>
          <w:iCs/>
          <w:sz w:val="20"/>
        </w:rPr>
        <w:t>West Godavari, Andhra Pradesh, India-534 101</w:t>
      </w:r>
    </w:p>
    <w:p w14:paraId="71738CFF" w14:textId="77777777" w:rsidR="005E3E1B" w:rsidRPr="00AF3E25" w:rsidRDefault="00B36A89" w:rsidP="005E3E1B">
      <w:pPr>
        <w:spacing w:after="0" w:line="240" w:lineRule="auto"/>
        <w:jc w:val="center"/>
        <w:rPr>
          <w:rFonts w:ascii="Candara" w:hAnsi="Candara" w:cs="Times New Roman"/>
          <w:bCs/>
          <w:sz w:val="20"/>
        </w:rPr>
      </w:pPr>
      <w:r w:rsidRPr="00AF3E25">
        <w:rPr>
          <w:rFonts w:ascii="Candara" w:hAnsi="Candara" w:cs="Times New Roman"/>
          <w:bCs/>
          <w:sz w:val="20"/>
          <w:vertAlign w:val="superscript"/>
        </w:rPr>
        <w:t>9</w:t>
      </w:r>
      <w:r w:rsidR="005E3E1B" w:rsidRPr="00AF3E25">
        <w:rPr>
          <w:rFonts w:ascii="Candara" w:hAnsi="Candara" w:cs="Times New Roman"/>
          <w:bCs/>
          <w:sz w:val="20"/>
        </w:rPr>
        <w:t xml:space="preserve">Subject Matter Specialist (Horticulture), Krishi </w:t>
      </w:r>
      <w:proofErr w:type="spellStart"/>
      <w:r w:rsidR="005E3E1B" w:rsidRPr="00AF3E25">
        <w:rPr>
          <w:rFonts w:ascii="Candara" w:hAnsi="Candara" w:cs="Times New Roman"/>
          <w:bCs/>
          <w:sz w:val="20"/>
        </w:rPr>
        <w:t>Vignana</w:t>
      </w:r>
      <w:proofErr w:type="spellEnd"/>
      <w:r w:rsidR="005E3E1B" w:rsidRPr="00AF3E25">
        <w:rPr>
          <w:rFonts w:ascii="Candara" w:hAnsi="Candara" w:cs="Times New Roman"/>
          <w:bCs/>
          <w:sz w:val="20"/>
        </w:rPr>
        <w:t xml:space="preserve"> Kendra, </w:t>
      </w:r>
      <w:proofErr w:type="spellStart"/>
      <w:r w:rsidR="005E3E1B" w:rsidRPr="00AF3E25">
        <w:rPr>
          <w:rFonts w:ascii="Candara" w:hAnsi="Candara" w:cs="Times New Roman"/>
          <w:bCs/>
          <w:sz w:val="20"/>
        </w:rPr>
        <w:t>Rastakuntabai</w:t>
      </w:r>
      <w:proofErr w:type="spellEnd"/>
    </w:p>
    <w:p w14:paraId="78F50AAB" w14:textId="77777777" w:rsidR="005E3E1B" w:rsidRPr="00AF3E25" w:rsidRDefault="005E3E1B" w:rsidP="005E3E1B">
      <w:pPr>
        <w:spacing w:after="0" w:line="240" w:lineRule="auto"/>
        <w:jc w:val="center"/>
        <w:rPr>
          <w:rFonts w:ascii="Candara" w:hAnsi="Candara" w:cs="Times New Roman"/>
          <w:bCs/>
          <w:sz w:val="20"/>
        </w:rPr>
      </w:pPr>
      <w:r w:rsidRPr="00AF3E25">
        <w:rPr>
          <w:rFonts w:ascii="Candara" w:hAnsi="Candara" w:cs="Times New Roman"/>
          <w:bCs/>
          <w:sz w:val="20"/>
        </w:rPr>
        <w:t xml:space="preserve">Acharya N.G. Ranga Agricultural University, Lam, Guntur, </w:t>
      </w:r>
      <w:proofErr w:type="spellStart"/>
      <w:r w:rsidRPr="00AF3E25">
        <w:rPr>
          <w:rFonts w:ascii="Candara" w:hAnsi="Candara" w:cs="Times New Roman"/>
          <w:bCs/>
          <w:sz w:val="20"/>
        </w:rPr>
        <w:t>Andhar</w:t>
      </w:r>
      <w:proofErr w:type="spellEnd"/>
      <w:r w:rsidRPr="00AF3E25">
        <w:rPr>
          <w:rFonts w:ascii="Candara" w:hAnsi="Candara" w:cs="Times New Roman"/>
          <w:bCs/>
          <w:sz w:val="20"/>
        </w:rPr>
        <w:t xml:space="preserve"> Pradesh, India</w:t>
      </w:r>
    </w:p>
    <w:p w14:paraId="6BA74205" w14:textId="77777777" w:rsidR="00E50C73" w:rsidRPr="00AF3E25" w:rsidRDefault="000C0BEC" w:rsidP="0046275C">
      <w:pPr>
        <w:pBdr>
          <w:bottom w:val="single" w:sz="6" w:space="1" w:color="auto"/>
        </w:pBdr>
        <w:spacing w:after="0" w:line="276" w:lineRule="auto"/>
        <w:rPr>
          <w:rFonts w:ascii="Candara" w:hAnsi="Candara" w:cs="Times New Roman"/>
          <w:sz w:val="20"/>
          <w:szCs w:val="20"/>
        </w:rPr>
      </w:pPr>
      <w:r w:rsidRPr="00AF3E25">
        <w:rPr>
          <w:rFonts w:ascii="Candara" w:hAnsi="Candara" w:cs="Times New Roman"/>
          <w:b/>
          <w:i/>
          <w:sz w:val="20"/>
          <w:szCs w:val="20"/>
        </w:rPr>
        <w:t>*Corresponding author e-mail:</w:t>
      </w:r>
      <w:r w:rsidRPr="00AF3E25">
        <w:rPr>
          <w:rFonts w:ascii="Candara" w:hAnsi="Candara" w:cs="Times New Roman"/>
          <w:sz w:val="20"/>
          <w:szCs w:val="20"/>
        </w:rPr>
        <w:t xml:space="preserve"> </w:t>
      </w:r>
      <w:r w:rsidR="00C6357A" w:rsidRPr="00AF3E25">
        <w:rPr>
          <w:rFonts w:ascii="Candara" w:hAnsi="Candara" w:cs="Times New Roman"/>
          <w:sz w:val="20"/>
          <w:szCs w:val="20"/>
        </w:rPr>
        <w:t>suryahorti97@gmail.com</w:t>
      </w:r>
      <w:r w:rsidRPr="00AF3E25">
        <w:rPr>
          <w:rFonts w:ascii="Candara" w:hAnsi="Candara" w:cs="Times New Roman"/>
          <w:sz w:val="20"/>
          <w:szCs w:val="20"/>
        </w:rPr>
        <w:t xml:space="preserve">                </w:t>
      </w:r>
      <w:r w:rsidR="00C6357A" w:rsidRPr="00AF3E25">
        <w:rPr>
          <w:rFonts w:ascii="Candara" w:hAnsi="Candara" w:cs="Times New Roman"/>
          <w:b/>
          <w:sz w:val="20"/>
          <w:szCs w:val="20"/>
        </w:rPr>
        <w:t xml:space="preserve">             </w:t>
      </w:r>
      <w:r w:rsidR="008E1912" w:rsidRPr="00AF3E25">
        <w:rPr>
          <w:rFonts w:ascii="Candara" w:hAnsi="Candara" w:cs="Times New Roman"/>
          <w:b/>
          <w:sz w:val="20"/>
          <w:szCs w:val="20"/>
        </w:rPr>
        <w:t xml:space="preserve">                </w:t>
      </w:r>
      <w:r w:rsidR="00D147DC" w:rsidRPr="00AF3E25">
        <w:rPr>
          <w:rFonts w:ascii="Candara" w:hAnsi="Candara" w:cs="Times New Roman"/>
          <w:b/>
          <w:sz w:val="20"/>
          <w:szCs w:val="20"/>
        </w:rPr>
        <w:t xml:space="preserve">       </w:t>
      </w:r>
      <w:r w:rsidR="00C6357A" w:rsidRPr="00AF3E25">
        <w:rPr>
          <w:rFonts w:ascii="Candara" w:hAnsi="Candara" w:cs="Times New Roman"/>
          <w:b/>
          <w:sz w:val="20"/>
          <w:szCs w:val="20"/>
        </w:rPr>
        <w:t xml:space="preserve"> </w:t>
      </w:r>
      <w:r w:rsidRPr="00AF3E25">
        <w:rPr>
          <w:rFonts w:ascii="Candara" w:hAnsi="Candara" w:cs="Times New Roman"/>
          <w:b/>
          <w:sz w:val="20"/>
          <w:szCs w:val="20"/>
        </w:rPr>
        <w:t>Phone:</w:t>
      </w:r>
      <w:r w:rsidRPr="00AF3E25">
        <w:rPr>
          <w:rFonts w:ascii="Candara" w:hAnsi="Candara" w:cs="Times New Roman"/>
          <w:sz w:val="20"/>
          <w:szCs w:val="20"/>
        </w:rPr>
        <w:t xml:space="preserve"> </w:t>
      </w:r>
      <w:r w:rsidR="00C6357A" w:rsidRPr="00AF3E25">
        <w:rPr>
          <w:rFonts w:ascii="Candara" w:hAnsi="Candara" w:cs="Times New Roman"/>
          <w:sz w:val="20"/>
          <w:szCs w:val="20"/>
        </w:rPr>
        <w:t>+91 8500636180</w:t>
      </w:r>
    </w:p>
    <w:p w14:paraId="0A9CBC6C" w14:textId="77777777" w:rsidR="00A540DE" w:rsidRPr="00AF3E25" w:rsidRDefault="00A540DE" w:rsidP="00F420DE">
      <w:pPr>
        <w:spacing w:after="0" w:line="276" w:lineRule="auto"/>
        <w:ind w:firstLine="720"/>
        <w:jc w:val="both"/>
        <w:rPr>
          <w:rFonts w:ascii="Candara" w:hAnsi="Candara" w:cs="Times New Roman"/>
          <w:b/>
          <w:i/>
          <w:sz w:val="20"/>
        </w:rPr>
      </w:pPr>
      <w:r w:rsidRPr="00AF3E25">
        <w:rPr>
          <w:rFonts w:ascii="Candara" w:hAnsi="Candara"/>
          <w:b/>
          <w:i/>
          <w:sz w:val="20"/>
        </w:rPr>
        <w:t>Global food security and sustainable economic prosperity are increasingly threatened by climate change-induced abiotic stresses, particularly in arid and semiarid regions. With food production need</w:t>
      </w:r>
      <w:r w:rsidR="00F030C2" w:rsidRPr="00AF3E25">
        <w:rPr>
          <w:rFonts w:ascii="Candara" w:hAnsi="Candara"/>
          <w:b/>
          <w:i/>
          <w:sz w:val="20"/>
        </w:rPr>
        <w:t>ing to increase by 60% by 2050</w:t>
      </w:r>
      <w:r w:rsidRPr="00AF3E25">
        <w:rPr>
          <w:rFonts w:ascii="Candara" w:hAnsi="Candara"/>
          <w:b/>
          <w:i/>
          <w:sz w:val="20"/>
        </w:rPr>
        <w:t xml:space="preserve">, improving crop resilience to drought and water scarcity is imperative. This chapter addresses the cutting-edge advancements in crop selection and genetic adaptation strategies that enhance yield stability under extreme environmental conditions. Recent studies have elucidated the molecular, biochemical and physiological mechanisms underlying plant responses to elevated CO₂, high temperatures and drought stress. Adaptive traits such as osmotic adjustment, antioxidant </w:t>
      </w:r>
      <w:proofErr w:type="spellStart"/>
      <w:r w:rsidRPr="00AF3E25">
        <w:rPr>
          <w:rFonts w:ascii="Candara" w:hAnsi="Candara"/>
          <w:b/>
          <w:i/>
          <w:sz w:val="20"/>
        </w:rPr>
        <w:t>defense</w:t>
      </w:r>
      <w:proofErr w:type="spellEnd"/>
      <w:r w:rsidRPr="00AF3E25">
        <w:rPr>
          <w:rFonts w:ascii="Candara" w:hAnsi="Candara"/>
          <w:b/>
          <w:i/>
          <w:sz w:val="20"/>
        </w:rPr>
        <w:t xml:space="preserve"> and root system plasticity play pivotal roles in stress mitigation. This </w:t>
      </w:r>
      <w:r w:rsidR="000C643E" w:rsidRPr="00AF3E25">
        <w:rPr>
          <w:rFonts w:ascii="Candara" w:hAnsi="Candara"/>
          <w:b/>
          <w:i/>
          <w:sz w:val="20"/>
        </w:rPr>
        <w:t>chapter</w:t>
      </w:r>
      <w:r w:rsidRPr="00AF3E25">
        <w:rPr>
          <w:rFonts w:ascii="Candara" w:hAnsi="Candara"/>
          <w:b/>
          <w:i/>
          <w:sz w:val="20"/>
        </w:rPr>
        <w:t xml:space="preserve"> synthesizes recent breakthroughs in stress physiology and genetic engineering, highlighting the potential of integrating biotechnological innovations with traditional breeding to sustain agricultural productivity in drought-prone regions. These advancements are crucial for ensuring global food security and mitigating the detrimental impacts of climate change on crop yields.</w:t>
      </w:r>
      <w:r w:rsidR="00035EBB" w:rsidRPr="00AF3E25">
        <w:rPr>
          <w:rFonts w:ascii="Candara" w:hAnsi="Candara"/>
          <w:b/>
          <w:i/>
          <w:sz w:val="20"/>
        </w:rPr>
        <w:t xml:space="preserve"> </w:t>
      </w:r>
    </w:p>
    <w:p w14:paraId="39F51F6D" w14:textId="77777777" w:rsidR="000C643E" w:rsidRPr="00AF3E25" w:rsidRDefault="005A144C" w:rsidP="002C7770">
      <w:pPr>
        <w:spacing w:after="0" w:line="276" w:lineRule="auto"/>
        <w:jc w:val="both"/>
        <w:rPr>
          <w:rFonts w:ascii="Candara" w:hAnsi="Candara"/>
          <w:sz w:val="20"/>
        </w:rPr>
      </w:pPr>
      <w:r w:rsidRPr="00AF3E25">
        <w:rPr>
          <w:rFonts w:ascii="Candara" w:hAnsi="Candara" w:cs="Times New Roman"/>
          <w:b/>
          <w:sz w:val="20"/>
        </w:rPr>
        <w:t>Keywords:</w:t>
      </w:r>
      <w:r w:rsidRPr="00AF3E25">
        <w:rPr>
          <w:rFonts w:ascii="Candara" w:hAnsi="Candara" w:cs="Times New Roman"/>
          <w:sz w:val="20"/>
        </w:rPr>
        <w:t xml:space="preserve"> </w:t>
      </w:r>
      <w:r w:rsidR="004B2146" w:rsidRPr="00AF3E25">
        <w:rPr>
          <w:rFonts w:ascii="Candara" w:hAnsi="Candara"/>
          <w:sz w:val="20"/>
        </w:rPr>
        <w:t>abiotic stresses</w:t>
      </w:r>
      <w:r w:rsidR="00035EBB" w:rsidRPr="00AF3E25">
        <w:rPr>
          <w:rFonts w:ascii="Candara" w:hAnsi="Candara"/>
          <w:sz w:val="20"/>
        </w:rPr>
        <w:t xml:space="preserve">, </w:t>
      </w:r>
      <w:r w:rsidR="004B2146" w:rsidRPr="00AF3E25">
        <w:rPr>
          <w:rFonts w:ascii="Candara" w:hAnsi="Candara"/>
          <w:sz w:val="20"/>
        </w:rPr>
        <w:t>semiarid regions</w:t>
      </w:r>
      <w:r w:rsidR="00035EBB" w:rsidRPr="00AF3E25">
        <w:rPr>
          <w:rFonts w:ascii="Candara" w:hAnsi="Candara"/>
          <w:sz w:val="20"/>
        </w:rPr>
        <w:t xml:space="preserve">, </w:t>
      </w:r>
      <w:r w:rsidR="004B2146" w:rsidRPr="00AF3E25">
        <w:rPr>
          <w:rFonts w:ascii="Candara" w:hAnsi="Candara"/>
          <w:sz w:val="20"/>
        </w:rPr>
        <w:t>osmotic adjustment</w:t>
      </w:r>
      <w:r w:rsidR="00035EBB" w:rsidRPr="00AF3E25">
        <w:rPr>
          <w:rFonts w:ascii="Candara" w:hAnsi="Candara"/>
          <w:sz w:val="20"/>
        </w:rPr>
        <w:t xml:space="preserve">. </w:t>
      </w:r>
      <w:r w:rsidR="004B2146" w:rsidRPr="00AF3E25">
        <w:rPr>
          <w:rFonts w:ascii="Candara" w:hAnsi="Candara"/>
          <w:sz w:val="20"/>
        </w:rPr>
        <w:t xml:space="preserve">antioxidant </w:t>
      </w:r>
      <w:proofErr w:type="spellStart"/>
      <w:r w:rsidR="004B2146" w:rsidRPr="00AF3E25">
        <w:rPr>
          <w:rFonts w:ascii="Candara" w:hAnsi="Candara"/>
          <w:sz w:val="20"/>
        </w:rPr>
        <w:t>defense</w:t>
      </w:r>
      <w:proofErr w:type="spellEnd"/>
      <w:r w:rsidR="004B2146" w:rsidRPr="00AF3E25">
        <w:rPr>
          <w:rFonts w:ascii="Candara" w:hAnsi="Candara"/>
          <w:sz w:val="20"/>
        </w:rPr>
        <w:t xml:space="preserve"> </w:t>
      </w:r>
      <w:r w:rsidR="00035EBB" w:rsidRPr="00AF3E25">
        <w:rPr>
          <w:rFonts w:ascii="Candara" w:hAnsi="Candara"/>
          <w:sz w:val="20"/>
        </w:rPr>
        <w:t xml:space="preserve">and </w:t>
      </w:r>
      <w:r w:rsidR="004B2146" w:rsidRPr="00AF3E25">
        <w:rPr>
          <w:rFonts w:ascii="Candara" w:hAnsi="Candara"/>
          <w:sz w:val="20"/>
        </w:rPr>
        <w:t xml:space="preserve">global food security </w:t>
      </w:r>
    </w:p>
    <w:p w14:paraId="0BC3682D" w14:textId="77777777" w:rsidR="001D635A" w:rsidRPr="00AF3E25" w:rsidRDefault="004F00D6" w:rsidP="002C7770">
      <w:pPr>
        <w:spacing w:after="0" w:line="276" w:lineRule="auto"/>
        <w:jc w:val="both"/>
        <w:rPr>
          <w:rFonts w:ascii="Candara" w:hAnsi="Candara"/>
          <w:b/>
        </w:rPr>
      </w:pPr>
      <w:r w:rsidRPr="00AF3E25">
        <w:rPr>
          <w:rFonts w:ascii="Candara" w:hAnsi="Candara"/>
          <w:b/>
        </w:rPr>
        <w:t>Introduction</w:t>
      </w:r>
      <w:r w:rsidR="000C643E" w:rsidRPr="00AF3E25">
        <w:rPr>
          <w:rFonts w:ascii="Candara" w:hAnsi="Candara"/>
          <w:b/>
        </w:rPr>
        <w:t>:</w:t>
      </w:r>
    </w:p>
    <w:p w14:paraId="62803613" w14:textId="77777777" w:rsidR="001D635A" w:rsidRPr="00AF3E25" w:rsidRDefault="001D635A" w:rsidP="00FF6579">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India, agriculture remains the principal source of livelihood for approximately 65% of the population and contributes nearly 27% to the national Gross Domestic Product (GDP). Any adverse effects on this sector could have profound economic repercussions, while also jeopardizing food security and public health. By 2025, agricultural water consumption is projected to escalate </w:t>
      </w:r>
      <w:r w:rsidR="000F19EE" w:rsidRPr="00AF3E25">
        <w:rPr>
          <w:rFonts w:ascii="Candara" w:eastAsia="Times New Roman" w:hAnsi="Candara" w:cs="Times New Roman"/>
          <w:szCs w:val="20"/>
          <w:lang w:eastAsia="en-IN"/>
        </w:rPr>
        <w:t>by 1.3 times</w:t>
      </w:r>
      <w:r w:rsidRPr="00AF3E25">
        <w:rPr>
          <w:rFonts w:ascii="Candara" w:eastAsia="Times New Roman" w:hAnsi="Candara" w:cs="Times New Roman"/>
          <w:szCs w:val="20"/>
          <w:lang w:eastAsia="en-IN"/>
        </w:rPr>
        <w:t>. Additionally, global climate models predict an increase in the Earth's mean surface temperature ranging from 1.4 to 5.8</w:t>
      </w:r>
      <w:r w:rsidR="00FF6579" w:rsidRPr="00AF3E25">
        <w:rPr>
          <w:rFonts w:ascii="Candara" w:eastAsia="Times New Roman" w:hAnsi="Candara" w:cs="Times New Roman"/>
          <w:szCs w:val="20"/>
          <w:lang w:eastAsia="en-IN"/>
        </w:rPr>
        <w:t xml:space="preserve">°C over the next century. </w:t>
      </w:r>
      <w:r w:rsidRPr="00AF3E25">
        <w:rPr>
          <w:rFonts w:ascii="Candara" w:eastAsia="Times New Roman" w:hAnsi="Candara" w:cs="Times New Roman"/>
          <w:szCs w:val="20"/>
          <w:lang w:eastAsia="en-IN"/>
        </w:rPr>
        <w:t xml:space="preserve">Rising temperatures induced by global warming are expected to intensify evapotranspiration, leading to accelerated soil moisture depletion, reduced water availability, and the expansion of arid and saline regions. A temperature </w:t>
      </w:r>
      <w:proofErr w:type="gramStart"/>
      <w:r w:rsidRPr="00AF3E25">
        <w:rPr>
          <w:rFonts w:ascii="Candara" w:eastAsia="Times New Roman" w:hAnsi="Candara" w:cs="Times New Roman"/>
          <w:szCs w:val="20"/>
          <w:lang w:eastAsia="en-IN"/>
        </w:rPr>
        <w:t>rise</w:t>
      </w:r>
      <w:proofErr w:type="gramEnd"/>
      <w:r w:rsidRPr="00AF3E25">
        <w:rPr>
          <w:rFonts w:ascii="Candara" w:eastAsia="Times New Roman" w:hAnsi="Candara" w:cs="Times New Roman"/>
          <w:szCs w:val="20"/>
          <w:lang w:eastAsia="en-IN"/>
        </w:rPr>
        <w:t xml:space="preserve"> of merely one degree Celsius could diminish the yields of key staple crops in India by 3–7%, with </w:t>
      </w:r>
      <w:r w:rsidR="00841579" w:rsidRPr="00AF3E25">
        <w:rPr>
          <w:rFonts w:ascii="Candara" w:eastAsia="Times New Roman" w:hAnsi="Candara" w:cs="Times New Roman"/>
          <w:i/>
          <w:szCs w:val="20"/>
          <w:lang w:eastAsia="en-IN"/>
        </w:rPr>
        <w:t>Rabi</w:t>
      </w:r>
      <w:r w:rsidRPr="00AF3E25">
        <w:rPr>
          <w:rFonts w:ascii="Candara" w:eastAsia="Times New Roman" w:hAnsi="Candara" w:cs="Times New Roman"/>
          <w:szCs w:val="20"/>
          <w:lang w:eastAsia="en-IN"/>
        </w:rPr>
        <w:t xml:space="preserve"> crops facing more substantial reductions. Furthermore, the cropping period in rain-fed agricultural zones, which constitute two-thirds of India’s total cultivable land, is anticipated to decline.</w:t>
      </w:r>
    </w:p>
    <w:p w14:paraId="6BA76BCA" w14:textId="77777777" w:rsidR="001D635A"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lastRenderedPageBreak/>
        <w:t>Beyond direct impacts on crop production, fluctuations in temperature and relative humidity will significantly alter the geographic distribution and population dynamics of insect pests and plant pathogens. These climatic shifts could disrupt host-pathogen equilibria, influencing disease progression rates and pathogen virulence (</w:t>
      </w:r>
      <w:r w:rsidR="00E056D9" w:rsidRPr="00AF3E25">
        <w:rPr>
          <w:rFonts w:ascii="Candara" w:eastAsia="Times New Roman" w:hAnsi="Candara" w:cs="Times New Roman"/>
          <w:szCs w:val="20"/>
          <w:lang w:eastAsia="en-IN"/>
        </w:rPr>
        <w:t>1</w:t>
      </w:r>
      <w:r w:rsidR="009502C2"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Adapting to climate change has emerged as a critical priority in global food security discussions. Agricultural livelihoods, particularly in developing countries, are highly susceptible to fluctuations in both mean climatic conditions and variability, necessitating strategic adaptation measures. Agricultural adaptation encompasses both farm-level management interventions and broader policy and institutional reforms. Among the diverse portfolio of on-farm and off-farm adaptation strategies, crop adaptation</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such as transitioning to climate-resilient crop species or stress-tolerant varieties</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remains one of the most frequently cited and effective approaches (</w:t>
      </w:r>
      <w:r w:rsidR="00E056D9" w:rsidRPr="00AF3E25">
        <w:rPr>
          <w:rFonts w:ascii="Candara" w:eastAsia="Times New Roman" w:hAnsi="Candara" w:cs="Times New Roman"/>
          <w:szCs w:val="20"/>
          <w:lang w:eastAsia="en-IN"/>
        </w:rPr>
        <w:t>2,3,4 &amp; 5</w:t>
      </w:r>
      <w:r w:rsidRPr="00AF3E25">
        <w:rPr>
          <w:rFonts w:ascii="Candara" w:eastAsia="Times New Roman" w:hAnsi="Candara" w:cs="Times New Roman"/>
          <w:szCs w:val="20"/>
          <w:lang w:eastAsia="en-IN"/>
        </w:rPr>
        <w:t>).</w:t>
      </w:r>
    </w:p>
    <w:p w14:paraId="10DF0C03" w14:textId="77777777" w:rsidR="001D635A"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The necessity of adapting crops to evolving environmental con</w:t>
      </w:r>
      <w:r w:rsidR="00C3724A" w:rsidRPr="00AF3E25">
        <w:rPr>
          <w:rFonts w:ascii="Candara" w:eastAsia="Times New Roman" w:hAnsi="Candara" w:cs="Times New Roman"/>
          <w:szCs w:val="20"/>
          <w:lang w:eastAsia="en-IN"/>
        </w:rPr>
        <w:t xml:space="preserve">ditions is not a novel concept </w:t>
      </w:r>
      <w:r w:rsidRPr="00AF3E25">
        <w:rPr>
          <w:rFonts w:ascii="Candara" w:eastAsia="Times New Roman" w:hAnsi="Candara" w:cs="Times New Roman"/>
          <w:szCs w:val="20"/>
          <w:lang w:eastAsia="en-IN"/>
        </w:rPr>
        <w:t>rather, it represents the most fundamental coevolutionary dynamic between humans and cultivated plants since t</w:t>
      </w:r>
      <w:r w:rsidR="00637809" w:rsidRPr="00AF3E25">
        <w:rPr>
          <w:rFonts w:ascii="Candara" w:eastAsia="Times New Roman" w:hAnsi="Candara" w:cs="Times New Roman"/>
          <w:szCs w:val="20"/>
          <w:lang w:eastAsia="en-IN"/>
        </w:rPr>
        <w:t>he inception of agriculture (</w:t>
      </w:r>
      <w:r w:rsidR="00E056D9" w:rsidRPr="00AF3E25">
        <w:rPr>
          <w:rFonts w:ascii="Candara" w:eastAsia="Times New Roman" w:hAnsi="Candara" w:cs="Times New Roman"/>
          <w:szCs w:val="20"/>
          <w:lang w:eastAsia="en-IN"/>
        </w:rPr>
        <w:t>6</w:t>
      </w:r>
      <w:r w:rsidR="00637809" w:rsidRPr="00AF3E25">
        <w:rPr>
          <w:rFonts w:ascii="Candara" w:eastAsia="Times New Roman" w:hAnsi="Candara" w:cs="Times New Roman"/>
          <w:szCs w:val="20"/>
          <w:lang w:eastAsia="en-IN"/>
        </w:rPr>
        <w:t xml:space="preserve"> &amp; </w:t>
      </w:r>
      <w:r w:rsidR="00E056D9" w:rsidRPr="00AF3E25">
        <w:rPr>
          <w:rFonts w:ascii="Candara" w:eastAsia="Times New Roman" w:hAnsi="Candara" w:cs="Times New Roman"/>
          <w:szCs w:val="20"/>
          <w:lang w:eastAsia="en-IN"/>
        </w:rPr>
        <w:t>7</w:t>
      </w:r>
      <w:r w:rsidRPr="00AF3E25">
        <w:rPr>
          <w:rFonts w:ascii="Candara" w:eastAsia="Times New Roman" w:hAnsi="Candara" w:cs="Times New Roman"/>
          <w:szCs w:val="20"/>
          <w:lang w:eastAsia="en-IN"/>
        </w:rPr>
        <w:t>). In a Darwinian context, crop adaptation refers to the evolutionary processes through which plant species become increasingly suited to their respective agroecosystems. In traditional farming systems, this adaptation results from a synergistic interplay between natural selection and farme</w:t>
      </w:r>
      <w:r w:rsidR="009502C2" w:rsidRPr="00AF3E25">
        <w:rPr>
          <w:rFonts w:ascii="Candara" w:eastAsia="Times New Roman" w:hAnsi="Candara" w:cs="Times New Roman"/>
          <w:szCs w:val="20"/>
          <w:lang w:eastAsia="en-IN"/>
        </w:rPr>
        <w:t xml:space="preserve">r-mediated selection pressures. </w:t>
      </w:r>
      <w:r w:rsidRPr="00AF3E25">
        <w:rPr>
          <w:rFonts w:ascii="Candara" w:eastAsia="Times New Roman" w:hAnsi="Candara" w:cs="Times New Roman"/>
          <w:szCs w:val="20"/>
          <w:lang w:eastAsia="en-IN"/>
        </w:rPr>
        <w:t>With the advent of modernized agriculture</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accelerated across the developing world through the Green Revolution of the 1960s</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scientific plant breeding has largely supplanted the farmer’s direct role in crop development (</w:t>
      </w:r>
      <w:r w:rsidR="00E056D9" w:rsidRPr="00AF3E25">
        <w:rPr>
          <w:rFonts w:ascii="Candara" w:eastAsia="Times New Roman" w:hAnsi="Candara" w:cs="Times New Roman"/>
          <w:szCs w:val="20"/>
          <w:lang w:eastAsia="en-IN"/>
        </w:rPr>
        <w:t>8</w:t>
      </w:r>
      <w:r w:rsidRPr="00AF3E25">
        <w:rPr>
          <w:rFonts w:ascii="Candara" w:eastAsia="Times New Roman" w:hAnsi="Candara" w:cs="Times New Roman"/>
          <w:szCs w:val="20"/>
          <w:lang w:eastAsia="en-IN"/>
        </w:rPr>
        <w:t>). Conventional plant breeding can be succinctly described as the systematic hybridization of plants exhibiting desirable traits, followed by the selection of progeny that best integrate these traits to produce improved cultivars.</w:t>
      </w:r>
    </w:p>
    <w:p w14:paraId="57DC8AA8"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Despite advancements in breeding methodologies and shifts in the political-economic landscape, genetic diversity remains the foundational resource for crop adaptation, both in traditional on-farm selection and professional breeding programs. This critical function is encapsulated in the term </w:t>
      </w:r>
      <w:r w:rsidRPr="00AF3E25">
        <w:rPr>
          <w:rFonts w:ascii="Candara" w:eastAsia="Times New Roman" w:hAnsi="Candara" w:cs="Times New Roman"/>
          <w:i/>
          <w:iCs/>
          <w:szCs w:val="20"/>
          <w:lang w:eastAsia="en-IN"/>
        </w:rPr>
        <w:t>genetic resources</w:t>
      </w:r>
      <w:r w:rsidRPr="00AF3E25">
        <w:rPr>
          <w:rFonts w:ascii="Candara" w:eastAsia="Times New Roman" w:hAnsi="Candara" w:cs="Times New Roman"/>
          <w:szCs w:val="20"/>
          <w:lang w:eastAsia="en-IN"/>
        </w:rPr>
        <w:t>, which encompasses seeds, plants, and plant derivatives possessing genetic attributes valuable for breeding, research, and conservation (</w:t>
      </w:r>
      <w:r w:rsidR="00E056D9" w:rsidRPr="00AF3E25">
        <w:rPr>
          <w:rFonts w:ascii="Candara" w:eastAsia="Times New Roman" w:hAnsi="Candara" w:cs="Times New Roman"/>
          <w:szCs w:val="20"/>
          <w:lang w:eastAsia="en-IN"/>
        </w:rPr>
        <w:t>9</w:t>
      </w:r>
      <w:r w:rsidRPr="00AF3E25">
        <w:rPr>
          <w:rFonts w:ascii="Candara" w:eastAsia="Times New Roman" w:hAnsi="Candara" w:cs="Times New Roman"/>
          <w:szCs w:val="20"/>
          <w:lang w:eastAsia="en-IN"/>
        </w:rPr>
        <w:t>). In traditional agricultural settings, farmers procure adaptive genetic resources from their own fields, informal exchanges with fellow cultivators, or through natural gene flow from landraces and wild relatives. Conversely, in modern agriculture, plant breeders serve as intermediaries, sourcing genetic material primarily from gene banks and curated genetic stock collections to develop novel, high-performing cultivars.</w:t>
      </w:r>
      <w:r w:rsidR="00841579" w:rsidRPr="00AF3E25">
        <w:rPr>
          <w:rFonts w:ascii="Candara" w:hAnsi="Candara" w:cs="Times New Roman"/>
          <w:szCs w:val="20"/>
        </w:rPr>
        <w:t xml:space="preserve"> </w:t>
      </w:r>
    </w:p>
    <w:p w14:paraId="42C03861" w14:textId="77777777" w:rsidR="00FF6579" w:rsidRPr="00AF3E25" w:rsidRDefault="00EE0B9C" w:rsidP="00BC5C5D">
      <w:pPr>
        <w:spacing w:after="0" w:line="276" w:lineRule="auto"/>
        <w:jc w:val="both"/>
        <w:rPr>
          <w:rFonts w:ascii="Candara" w:hAnsi="Candara"/>
          <w:b/>
        </w:rPr>
      </w:pPr>
      <w:r w:rsidRPr="00AF3E25">
        <w:rPr>
          <w:rFonts w:ascii="Candara" w:hAnsi="Candara"/>
          <w:b/>
        </w:rPr>
        <w:t>Classification</w:t>
      </w:r>
      <w:r w:rsidR="00BC5C5D" w:rsidRPr="00AF3E25">
        <w:rPr>
          <w:rFonts w:ascii="Candara" w:hAnsi="Candara"/>
          <w:b/>
        </w:rPr>
        <w:t xml:space="preserve"> of Arid Zone: </w:t>
      </w:r>
      <w:r w:rsidR="001D635A" w:rsidRPr="00AF3E25">
        <w:rPr>
          <w:rFonts w:ascii="Candara" w:eastAsia="Times New Roman" w:hAnsi="Candara" w:cs="Times New Roman"/>
          <w:szCs w:val="20"/>
          <w:lang w:eastAsia="en-IN"/>
        </w:rPr>
        <w:t>Arid zones have been cl</w:t>
      </w:r>
      <w:r w:rsidR="00637809" w:rsidRPr="00AF3E25">
        <w:rPr>
          <w:rFonts w:ascii="Candara" w:eastAsia="Times New Roman" w:hAnsi="Candara" w:cs="Times New Roman"/>
          <w:szCs w:val="20"/>
          <w:lang w:eastAsia="en-IN"/>
        </w:rPr>
        <w:t>assified using various criteria</w:t>
      </w:r>
      <w:r w:rsidR="001D635A" w:rsidRPr="00AF3E25">
        <w:rPr>
          <w:rFonts w:ascii="Candara" w:eastAsia="Times New Roman" w:hAnsi="Candara" w:cs="Times New Roman"/>
          <w:szCs w:val="20"/>
          <w:lang w:eastAsia="en-IN"/>
        </w:rPr>
        <w:t>. (</w:t>
      </w:r>
      <w:r w:rsidR="00E056D9" w:rsidRPr="00AF3E25">
        <w:rPr>
          <w:rFonts w:ascii="Candara" w:eastAsia="Times New Roman" w:hAnsi="Candara" w:cs="Times New Roman"/>
          <w:szCs w:val="20"/>
          <w:lang w:eastAsia="en-IN"/>
        </w:rPr>
        <w:t>10</w:t>
      </w:r>
      <w:r w:rsidR="001D635A" w:rsidRPr="00AF3E25">
        <w:rPr>
          <w:rFonts w:ascii="Candara" w:eastAsia="Times New Roman" w:hAnsi="Candara" w:cs="Times New Roman"/>
          <w:szCs w:val="20"/>
          <w:lang w:eastAsia="en-IN"/>
        </w:rPr>
        <w:t xml:space="preserve">) categorized arid regions based on winter temperature regimes, distinguishing between hot </w:t>
      </w:r>
      <w:r w:rsidR="00637809" w:rsidRPr="00AF3E25">
        <w:rPr>
          <w:rFonts w:ascii="Candara" w:eastAsia="Times New Roman" w:hAnsi="Candara" w:cs="Times New Roman"/>
          <w:szCs w:val="20"/>
          <w:lang w:eastAsia="en-IN"/>
        </w:rPr>
        <w:t>and cold arid climates</w:t>
      </w:r>
      <w:r w:rsidR="001D635A" w:rsidRPr="00AF3E25">
        <w:rPr>
          <w:rFonts w:ascii="Candara" w:eastAsia="Times New Roman" w:hAnsi="Candara" w:cs="Times New Roman"/>
          <w:szCs w:val="20"/>
          <w:lang w:eastAsia="en-IN"/>
        </w:rPr>
        <w:t>. The Food and Agriculture Organization (FAO) defines arid zones as areas with a length of growing period (LGP) ranging from 0 to 179 days (</w:t>
      </w:r>
      <w:r w:rsidR="00E056D9" w:rsidRPr="00AF3E25">
        <w:rPr>
          <w:rFonts w:ascii="Candara" w:eastAsia="Times New Roman" w:hAnsi="Candara" w:cs="Times New Roman"/>
          <w:szCs w:val="20"/>
          <w:lang w:eastAsia="en-IN"/>
        </w:rPr>
        <w:t>11</w:t>
      </w:r>
      <w:r w:rsidR="001D635A" w:rsidRPr="00AF3E25">
        <w:rPr>
          <w:rFonts w:ascii="Candara" w:eastAsia="Times New Roman" w:hAnsi="Candara" w:cs="Times New Roman"/>
          <w:szCs w:val="20"/>
          <w:lang w:eastAsia="en-IN"/>
        </w:rPr>
        <w:t xml:space="preserve">). Meanwhile, the United Nations Convention to Combat Desertification (UNCCD) employs the ratio of annual precipitation to potential evapotranspiration (P/PET) as a determinant for aridity classification. </w:t>
      </w:r>
    </w:p>
    <w:p w14:paraId="633FC9E9" w14:textId="77777777" w:rsidR="00841579" w:rsidRPr="00AF3E25" w:rsidRDefault="001D635A" w:rsidP="009502C2">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According to UNCCD parameters, arid zones are characterized by a P/P</w:t>
      </w:r>
      <w:r w:rsidR="009502C2" w:rsidRPr="00AF3E25">
        <w:rPr>
          <w:rFonts w:ascii="Candara" w:eastAsia="Times New Roman" w:hAnsi="Candara" w:cs="Times New Roman"/>
          <w:szCs w:val="20"/>
          <w:lang w:eastAsia="en-IN"/>
        </w:rPr>
        <w:t xml:space="preserve">ET ratio between 0.05 and 0.65. </w:t>
      </w:r>
      <w:r w:rsidRPr="00AF3E25">
        <w:rPr>
          <w:rFonts w:ascii="Candara" w:eastAsia="Times New Roman" w:hAnsi="Candara" w:cs="Times New Roman"/>
          <w:szCs w:val="20"/>
          <w:lang w:eastAsia="en-IN"/>
        </w:rPr>
        <w:t>For this study, we adopted the UNCCD classification system, utilizing the Aridity Index (AI) to delineate arid landscapes into hyper-arid (AI &lt; 0.05), arid (AI = 0.05–0.20), semi-arid (AI = 0.20–0.50), and dry sub-humid regions (AI = 0.50–0.65) (</w:t>
      </w:r>
      <w:r w:rsidR="00E056D9" w:rsidRPr="00AF3E25">
        <w:rPr>
          <w:rFonts w:ascii="Candara" w:eastAsia="Times New Roman" w:hAnsi="Candara" w:cs="Times New Roman"/>
          <w:szCs w:val="20"/>
          <w:lang w:eastAsia="en-IN"/>
        </w:rPr>
        <w:t>12</w:t>
      </w:r>
      <w:r w:rsidRPr="00AF3E25">
        <w:rPr>
          <w:rFonts w:ascii="Candara" w:eastAsia="Times New Roman" w:hAnsi="Candara" w:cs="Times New Roman"/>
          <w:szCs w:val="20"/>
          <w:lang w:eastAsia="en-IN"/>
        </w:rPr>
        <w:t>). Globally, hyper-arid and arid zones together constitute approximately 10.6% of the Earth’s terrestrial surface, whereas semi-arid regions, which extend across all seven continents, encompass a significantly larger proportion</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lastRenderedPageBreak/>
        <w:t>around 15.2% of the land area. Dry sub-humid zones, in contrast, account for 8.7% of the global landmass (</w:t>
      </w:r>
      <w:r w:rsidR="00E056D9" w:rsidRPr="00AF3E25">
        <w:rPr>
          <w:rFonts w:ascii="Candara" w:eastAsia="Times New Roman" w:hAnsi="Candara" w:cs="Times New Roman"/>
          <w:szCs w:val="20"/>
          <w:lang w:eastAsia="en-IN"/>
        </w:rPr>
        <w:t>13</w:t>
      </w:r>
      <w:r w:rsidRPr="00AF3E25">
        <w:rPr>
          <w:rFonts w:ascii="Candara" w:eastAsia="Times New Roman" w:hAnsi="Candara" w:cs="Times New Roman"/>
          <w:szCs w:val="20"/>
          <w:lang w:eastAsia="en-IN"/>
        </w:rPr>
        <w:t>).</w:t>
      </w:r>
      <w:r w:rsidR="00841579" w:rsidRPr="00AF3E25">
        <w:rPr>
          <w:rFonts w:ascii="Candara" w:hAnsi="Candara"/>
          <w:b/>
          <w:szCs w:val="20"/>
        </w:rPr>
        <w:t xml:space="preserve"> </w:t>
      </w:r>
    </w:p>
    <w:p w14:paraId="2131E655" w14:textId="77777777" w:rsidR="001D635A" w:rsidRPr="00AF3E25" w:rsidRDefault="001D635A" w:rsidP="00BC5C5D">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Arid Regions in India</w:t>
      </w:r>
      <w:r w:rsidR="00BC5C5D"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Arid regions in India cover approximately </w:t>
      </w:r>
      <w:r w:rsidRPr="00AF3E25">
        <w:rPr>
          <w:rFonts w:ascii="Candara" w:eastAsia="Times New Roman" w:hAnsi="Candara" w:cs="Times New Roman"/>
          <w:bCs/>
          <w:szCs w:val="20"/>
          <w:lang w:eastAsia="en-IN"/>
        </w:rPr>
        <w:t>317,090 sq. km</w:t>
      </w:r>
      <w:r w:rsidRPr="00AF3E25">
        <w:rPr>
          <w:rFonts w:ascii="Candara" w:eastAsia="Times New Roman" w:hAnsi="Candara" w:cs="Times New Roman"/>
          <w:szCs w:val="20"/>
          <w:lang w:eastAsia="en-IN"/>
        </w:rPr>
        <w:t xml:space="preserve">, with </w:t>
      </w:r>
      <w:r w:rsidRPr="00AF3E25">
        <w:rPr>
          <w:rFonts w:ascii="Candara" w:eastAsia="Times New Roman" w:hAnsi="Candara" w:cs="Times New Roman"/>
          <w:bCs/>
          <w:szCs w:val="20"/>
          <w:lang w:eastAsia="en-IN"/>
        </w:rPr>
        <w:t>246,790 sq. km</w:t>
      </w:r>
      <w:r w:rsidRPr="00AF3E25">
        <w:rPr>
          <w:rFonts w:ascii="Candara" w:eastAsia="Times New Roman" w:hAnsi="Candara" w:cs="Times New Roman"/>
          <w:szCs w:val="20"/>
          <w:lang w:eastAsia="en-IN"/>
        </w:rPr>
        <w:t xml:space="preserve"> classified as hot arid and </w:t>
      </w:r>
      <w:r w:rsidRPr="00AF3E25">
        <w:rPr>
          <w:rFonts w:ascii="Candara" w:eastAsia="Times New Roman" w:hAnsi="Candara" w:cs="Times New Roman"/>
          <w:bCs/>
          <w:szCs w:val="20"/>
          <w:lang w:eastAsia="en-IN"/>
        </w:rPr>
        <w:t>70,300 sq. km</w:t>
      </w:r>
      <w:r w:rsidR="003A234D" w:rsidRPr="00AF3E25">
        <w:rPr>
          <w:rFonts w:ascii="Candara" w:eastAsia="Times New Roman" w:hAnsi="Candara" w:cs="Times New Roman"/>
          <w:szCs w:val="20"/>
          <w:lang w:eastAsia="en-IN"/>
        </w:rPr>
        <w:t xml:space="preserve"> as cold arid</w:t>
      </w:r>
      <w:r w:rsidR="0014507E"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14</w:t>
      </w:r>
      <w:r w:rsidR="0014507E"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The hot arid zone extends across </w:t>
      </w:r>
      <w:r w:rsidRPr="00AF3E25">
        <w:rPr>
          <w:rFonts w:ascii="Candara" w:eastAsia="Times New Roman" w:hAnsi="Candara" w:cs="Times New Roman"/>
          <w:bCs/>
          <w:szCs w:val="20"/>
          <w:lang w:eastAsia="en-IN"/>
        </w:rPr>
        <w:t>Rajasthan, Gujarat, Punjab, Haryana, Maharashtra, Karnataka, and Andhra Pradesh</w:t>
      </w:r>
      <w:r w:rsidRPr="00AF3E25">
        <w:rPr>
          <w:rFonts w:ascii="Candara" w:eastAsia="Times New Roman" w:hAnsi="Candara" w:cs="Times New Roman"/>
          <w:szCs w:val="20"/>
          <w:lang w:eastAsia="en-IN"/>
        </w:rPr>
        <w:t xml:space="preserve">, with nearly </w:t>
      </w:r>
      <w:r w:rsidRPr="00AF3E25">
        <w:rPr>
          <w:rFonts w:ascii="Candara" w:eastAsia="Times New Roman" w:hAnsi="Candara" w:cs="Times New Roman"/>
          <w:bCs/>
          <w:szCs w:val="20"/>
          <w:lang w:eastAsia="en-IN"/>
        </w:rPr>
        <w:t>80% of this area concentrated in eleven districts of Rajasthan</w:t>
      </w:r>
      <w:r w:rsidRPr="00AF3E25">
        <w:rPr>
          <w:rFonts w:ascii="Candara" w:eastAsia="Times New Roman" w:hAnsi="Candara" w:cs="Times New Roman"/>
          <w:szCs w:val="20"/>
          <w:lang w:eastAsia="en-IN"/>
        </w:rPr>
        <w:t>.</w:t>
      </w:r>
      <w:r w:rsidR="0084157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Annual rainfall in these regions exhibits significant spatial variability, ranging from </w:t>
      </w:r>
      <w:r w:rsidRPr="00AF3E25">
        <w:rPr>
          <w:rFonts w:ascii="Candara" w:eastAsia="Times New Roman" w:hAnsi="Candara" w:cs="Times New Roman"/>
          <w:bCs/>
          <w:szCs w:val="20"/>
          <w:lang w:eastAsia="en-IN"/>
        </w:rPr>
        <w:t xml:space="preserve">100 mm in </w:t>
      </w:r>
      <w:proofErr w:type="spellStart"/>
      <w:r w:rsidRPr="00AF3E25">
        <w:rPr>
          <w:rFonts w:ascii="Candara" w:eastAsia="Times New Roman" w:hAnsi="Candara" w:cs="Times New Roman"/>
          <w:bCs/>
          <w:szCs w:val="20"/>
          <w:lang w:eastAsia="en-IN"/>
        </w:rPr>
        <w:t>northwestern</w:t>
      </w:r>
      <w:proofErr w:type="spellEnd"/>
      <w:r w:rsidRPr="00AF3E25">
        <w:rPr>
          <w:rFonts w:ascii="Candara" w:eastAsia="Times New Roman" w:hAnsi="Candara" w:cs="Times New Roman"/>
          <w:bCs/>
          <w:szCs w:val="20"/>
          <w:lang w:eastAsia="en-IN"/>
        </w:rPr>
        <w:t xml:space="preserve"> Jaisalmer to 450 mm along the eastern boundary of Rajasthan’s arid zone</w:t>
      </w:r>
      <w:r w:rsidRPr="00AF3E25">
        <w:rPr>
          <w:rFonts w:ascii="Candara" w:eastAsia="Times New Roman" w:hAnsi="Candara" w:cs="Times New Roman"/>
          <w:szCs w:val="20"/>
          <w:lang w:eastAsia="en-IN"/>
        </w:rPr>
        <w:t xml:space="preserve">. In Gujarat, rainfall varies between </w:t>
      </w:r>
      <w:r w:rsidRPr="00AF3E25">
        <w:rPr>
          <w:rFonts w:ascii="Candara" w:eastAsia="Times New Roman" w:hAnsi="Candara" w:cs="Times New Roman"/>
          <w:bCs/>
          <w:szCs w:val="20"/>
          <w:lang w:eastAsia="en-IN"/>
        </w:rPr>
        <w:t>less than 300 mm and 500 mm</w:t>
      </w:r>
      <w:r w:rsidRPr="00AF3E25">
        <w:rPr>
          <w:rFonts w:ascii="Candara" w:eastAsia="Times New Roman" w:hAnsi="Candara" w:cs="Times New Roman"/>
          <w:szCs w:val="20"/>
          <w:lang w:eastAsia="en-IN"/>
        </w:rPr>
        <w:t xml:space="preserve">, while in the Haryana-Punjab arid belt, it fluctuates between </w:t>
      </w:r>
      <w:r w:rsidRPr="00AF3E25">
        <w:rPr>
          <w:rFonts w:ascii="Candara" w:eastAsia="Times New Roman" w:hAnsi="Candara" w:cs="Times New Roman"/>
          <w:bCs/>
          <w:szCs w:val="20"/>
          <w:lang w:eastAsia="en-IN"/>
        </w:rPr>
        <w:t>200 mm and 450 mm</w:t>
      </w:r>
      <w:r w:rsidRPr="00AF3E25">
        <w:rPr>
          <w:rFonts w:ascii="Candara" w:eastAsia="Times New Roman" w:hAnsi="Candara" w:cs="Times New Roman"/>
          <w:szCs w:val="20"/>
          <w:lang w:eastAsia="en-IN"/>
        </w:rPr>
        <w:t xml:space="preserve">. Year-to-year variability is considerable, with a </w:t>
      </w:r>
      <w:r w:rsidRPr="00AF3E25">
        <w:rPr>
          <w:rFonts w:ascii="Candara" w:eastAsia="Times New Roman" w:hAnsi="Candara" w:cs="Times New Roman"/>
          <w:bCs/>
          <w:szCs w:val="20"/>
          <w:lang w:eastAsia="en-IN"/>
        </w:rPr>
        <w:t xml:space="preserve">coefficient of variation exceeding 70% in western Jaisalmer and </w:t>
      </w:r>
      <w:proofErr w:type="spellStart"/>
      <w:r w:rsidRPr="00AF3E25">
        <w:rPr>
          <w:rFonts w:ascii="Candara" w:eastAsia="Times New Roman" w:hAnsi="Candara" w:cs="Times New Roman"/>
          <w:bCs/>
          <w:szCs w:val="20"/>
          <w:lang w:eastAsia="en-IN"/>
        </w:rPr>
        <w:t>Barmer</w:t>
      </w:r>
      <w:proofErr w:type="spellEnd"/>
      <w:r w:rsidRPr="00AF3E25">
        <w:rPr>
          <w:rFonts w:ascii="Candara" w:eastAsia="Times New Roman" w:hAnsi="Candara" w:cs="Times New Roman"/>
          <w:szCs w:val="20"/>
          <w:lang w:eastAsia="en-IN"/>
        </w:rPr>
        <w:t xml:space="preserve">, whereas it remains below </w:t>
      </w:r>
      <w:r w:rsidRPr="00AF3E25">
        <w:rPr>
          <w:rFonts w:ascii="Candara" w:eastAsia="Times New Roman" w:hAnsi="Candara" w:cs="Times New Roman"/>
          <w:bCs/>
          <w:szCs w:val="20"/>
          <w:lang w:eastAsia="en-IN"/>
        </w:rPr>
        <w:t>40% in Sikar and Jhunjhunu districts</w:t>
      </w:r>
      <w:r w:rsidRPr="00AF3E25">
        <w:rPr>
          <w:rFonts w:ascii="Candara" w:eastAsia="Times New Roman" w:hAnsi="Candara" w:cs="Times New Roman"/>
          <w:szCs w:val="20"/>
          <w:lang w:eastAsia="en-IN"/>
        </w:rPr>
        <w:t>.</w:t>
      </w:r>
    </w:p>
    <w:p w14:paraId="125E19EE"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Extreme temperature fluctuations characterize the arid region. </w:t>
      </w:r>
      <w:r w:rsidRPr="00AF3E25">
        <w:rPr>
          <w:rFonts w:ascii="Candara" w:eastAsia="Times New Roman" w:hAnsi="Candara" w:cs="Times New Roman"/>
          <w:bCs/>
          <w:szCs w:val="20"/>
          <w:lang w:eastAsia="en-IN"/>
        </w:rPr>
        <w:t>Mean maximum daytime temperatures range from 36°C to 42.9°C in the eastern part and from 38.8°C to 45.5°C in the westernmost areas</w:t>
      </w:r>
      <w:r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15</w:t>
      </w:r>
      <w:r w:rsidRPr="00AF3E25">
        <w:rPr>
          <w:rFonts w:ascii="Candara" w:eastAsia="Times New Roman" w:hAnsi="Candara" w:cs="Times New Roman"/>
          <w:szCs w:val="20"/>
          <w:lang w:eastAsia="en-IN"/>
        </w:rPr>
        <w:t xml:space="preserve">). Surface soil temperatures can </w:t>
      </w:r>
      <w:r w:rsidRPr="00AF3E25">
        <w:rPr>
          <w:rFonts w:ascii="Candara" w:eastAsia="Times New Roman" w:hAnsi="Candara" w:cs="Times New Roman"/>
          <w:bCs/>
          <w:szCs w:val="20"/>
          <w:lang w:eastAsia="en-IN"/>
        </w:rPr>
        <w:t>exceed 62°C in May and June</w:t>
      </w:r>
      <w:r w:rsidRPr="00AF3E25">
        <w:rPr>
          <w:rFonts w:ascii="Candara" w:eastAsia="Times New Roman" w:hAnsi="Candara" w:cs="Times New Roman"/>
          <w:szCs w:val="20"/>
          <w:lang w:eastAsia="en-IN"/>
        </w:rPr>
        <w:t xml:space="preserve">, intensifying evapotranspiration. The region receives </w:t>
      </w:r>
      <w:r w:rsidRPr="00AF3E25">
        <w:rPr>
          <w:rFonts w:ascii="Candara" w:eastAsia="Times New Roman" w:hAnsi="Candara" w:cs="Times New Roman"/>
          <w:bCs/>
          <w:szCs w:val="20"/>
          <w:lang w:eastAsia="en-IN"/>
        </w:rPr>
        <w:t xml:space="preserve">high solar radiation (450–500 </w:t>
      </w:r>
      <w:proofErr w:type="spellStart"/>
      <w:r w:rsidRPr="00AF3E25">
        <w:rPr>
          <w:rFonts w:ascii="Candara" w:eastAsia="Times New Roman" w:hAnsi="Candara" w:cs="Times New Roman"/>
          <w:bCs/>
          <w:szCs w:val="20"/>
          <w:lang w:eastAsia="en-IN"/>
        </w:rPr>
        <w:t>cal</w:t>
      </w:r>
      <w:proofErr w:type="spellEnd"/>
      <w:r w:rsidRPr="00AF3E25">
        <w:rPr>
          <w:rFonts w:ascii="Candara" w:eastAsia="Times New Roman" w:hAnsi="Candara" w:cs="Times New Roman"/>
          <w:bCs/>
          <w:szCs w:val="20"/>
          <w:lang w:eastAsia="en-IN"/>
        </w:rPr>
        <w:t>/cm²/day)</w:t>
      </w:r>
      <w:r w:rsidRPr="00AF3E25">
        <w:rPr>
          <w:rFonts w:ascii="Candara" w:eastAsia="Times New Roman" w:hAnsi="Candara" w:cs="Times New Roman"/>
          <w:szCs w:val="20"/>
          <w:lang w:eastAsia="en-IN"/>
        </w:rPr>
        <w:t xml:space="preserve"> and experiences </w:t>
      </w:r>
      <w:r w:rsidRPr="00AF3E25">
        <w:rPr>
          <w:rFonts w:ascii="Candara" w:eastAsia="Times New Roman" w:hAnsi="Candara" w:cs="Times New Roman"/>
          <w:bCs/>
          <w:szCs w:val="20"/>
          <w:lang w:eastAsia="en-IN"/>
        </w:rPr>
        <w:t>wind speeds of 10–20 km/h</w:t>
      </w:r>
      <w:r w:rsidRPr="00AF3E25">
        <w:rPr>
          <w:rFonts w:ascii="Candara" w:eastAsia="Times New Roman" w:hAnsi="Candara" w:cs="Times New Roman"/>
          <w:szCs w:val="20"/>
          <w:lang w:eastAsia="en-IN"/>
        </w:rPr>
        <w:t xml:space="preserve">, leading to a </w:t>
      </w:r>
      <w:r w:rsidRPr="00AF3E25">
        <w:rPr>
          <w:rFonts w:ascii="Candara" w:eastAsia="Times New Roman" w:hAnsi="Candara" w:cs="Times New Roman"/>
          <w:bCs/>
          <w:szCs w:val="20"/>
          <w:lang w:eastAsia="en-IN"/>
        </w:rPr>
        <w:t>potential evapotranspiration (PET) rate of 6 mm/day</w:t>
      </w:r>
      <w:r w:rsidRPr="00AF3E25">
        <w:rPr>
          <w:rFonts w:ascii="Candara" w:eastAsia="Times New Roman" w:hAnsi="Candara" w:cs="Times New Roman"/>
          <w:szCs w:val="20"/>
          <w:lang w:eastAsia="en-IN"/>
        </w:rPr>
        <w:t xml:space="preserve"> and a </w:t>
      </w:r>
      <w:r w:rsidRPr="00AF3E25">
        <w:rPr>
          <w:rFonts w:ascii="Candara" w:eastAsia="Times New Roman" w:hAnsi="Candara" w:cs="Times New Roman"/>
          <w:bCs/>
          <w:szCs w:val="20"/>
          <w:lang w:eastAsia="en-IN"/>
        </w:rPr>
        <w:t>high mean aridity index of 78%</w:t>
      </w:r>
      <w:r w:rsidRPr="00AF3E25">
        <w:rPr>
          <w:rFonts w:ascii="Candara" w:eastAsia="Times New Roman" w:hAnsi="Candara" w:cs="Times New Roman"/>
          <w:szCs w:val="20"/>
          <w:lang w:eastAsia="en-IN"/>
        </w:rPr>
        <w:t>.</w:t>
      </w:r>
    </w:p>
    <w:p w14:paraId="3F158B24"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These harsh climatic conditions, coupled with </w:t>
      </w:r>
      <w:r w:rsidRPr="00AF3E25">
        <w:rPr>
          <w:rFonts w:ascii="Candara" w:eastAsia="Times New Roman" w:hAnsi="Candara" w:cs="Times New Roman"/>
          <w:bCs/>
          <w:szCs w:val="20"/>
          <w:lang w:eastAsia="en-IN"/>
        </w:rPr>
        <w:t>erratic and low precipitation</w:t>
      </w:r>
      <w:r w:rsidRPr="00AF3E25">
        <w:rPr>
          <w:rFonts w:ascii="Candara" w:eastAsia="Times New Roman" w:hAnsi="Candara" w:cs="Times New Roman"/>
          <w:szCs w:val="20"/>
          <w:lang w:eastAsia="en-IN"/>
        </w:rPr>
        <w:t xml:space="preserve">, frequently result in </w:t>
      </w:r>
      <w:r w:rsidRPr="00AF3E25">
        <w:rPr>
          <w:rFonts w:ascii="Candara" w:eastAsia="Times New Roman" w:hAnsi="Candara" w:cs="Times New Roman"/>
          <w:bCs/>
          <w:szCs w:val="20"/>
          <w:lang w:eastAsia="en-IN"/>
        </w:rPr>
        <w:t>crop failures, severely impacting agricultural productivity and rural livelihoods</w:t>
      </w:r>
      <w:r w:rsidRPr="00AF3E25">
        <w:rPr>
          <w:rFonts w:ascii="Candara" w:eastAsia="Times New Roman" w:hAnsi="Candara" w:cs="Times New Roman"/>
          <w:szCs w:val="20"/>
          <w:lang w:eastAsia="en-IN"/>
        </w:rPr>
        <w:t xml:space="preserve">. The soils of western Rajasthan are </w:t>
      </w:r>
      <w:r w:rsidRPr="00AF3E25">
        <w:rPr>
          <w:rFonts w:ascii="Candara" w:eastAsia="Times New Roman" w:hAnsi="Candara" w:cs="Times New Roman"/>
          <w:bCs/>
          <w:szCs w:val="20"/>
          <w:lang w:eastAsia="en-IN"/>
        </w:rPr>
        <w:t>predominantly sandy</w:t>
      </w:r>
      <w:r w:rsidRPr="00AF3E25">
        <w:rPr>
          <w:rFonts w:ascii="Candara" w:eastAsia="Times New Roman" w:hAnsi="Candara" w:cs="Times New Roman"/>
          <w:szCs w:val="20"/>
          <w:lang w:eastAsia="en-IN"/>
        </w:rPr>
        <w:t xml:space="preserve">, with </w:t>
      </w:r>
      <w:r w:rsidRPr="00AF3E25">
        <w:rPr>
          <w:rFonts w:ascii="Candara" w:eastAsia="Times New Roman" w:hAnsi="Candara" w:cs="Times New Roman"/>
          <w:bCs/>
          <w:szCs w:val="20"/>
          <w:lang w:eastAsia="en-IN"/>
        </w:rPr>
        <w:t>low organic matter content (0.1–0.45%)</w:t>
      </w:r>
      <w:r w:rsidRPr="00AF3E25">
        <w:rPr>
          <w:rFonts w:ascii="Candara" w:eastAsia="Times New Roman" w:hAnsi="Candara" w:cs="Times New Roman"/>
          <w:szCs w:val="20"/>
          <w:lang w:eastAsia="en-IN"/>
        </w:rPr>
        <w:t xml:space="preserve">, poor moisture retention, and a </w:t>
      </w:r>
      <w:r w:rsidRPr="00AF3E25">
        <w:rPr>
          <w:rFonts w:ascii="Candara" w:eastAsia="Times New Roman" w:hAnsi="Candara" w:cs="Times New Roman"/>
          <w:bCs/>
          <w:szCs w:val="20"/>
          <w:lang w:eastAsia="en-IN"/>
        </w:rPr>
        <w:t>high infiltration rate of 9 cm/hour</w:t>
      </w:r>
      <w:r w:rsidRPr="00AF3E25">
        <w:rPr>
          <w:rFonts w:ascii="Candara" w:eastAsia="Times New Roman" w:hAnsi="Candara" w:cs="Times New Roman"/>
          <w:szCs w:val="20"/>
          <w:lang w:eastAsia="en-IN"/>
        </w:rPr>
        <w:t xml:space="preserve">. Additionally, </w:t>
      </w:r>
      <w:r w:rsidRPr="00AF3E25">
        <w:rPr>
          <w:rFonts w:ascii="Candara" w:eastAsia="Times New Roman" w:hAnsi="Candara" w:cs="Times New Roman"/>
          <w:bCs/>
          <w:szCs w:val="20"/>
          <w:lang w:eastAsia="en-IN"/>
        </w:rPr>
        <w:t>salinity and alkalinity affect nearly 45% of the unirrigated land</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 xml:space="preserve">surface crust formation post-light rainfall during </w:t>
      </w:r>
      <w:r w:rsidRPr="00AF3E25">
        <w:rPr>
          <w:rFonts w:ascii="Candara" w:eastAsia="Times New Roman" w:hAnsi="Candara" w:cs="Times New Roman"/>
          <w:bCs/>
          <w:i/>
          <w:szCs w:val="20"/>
          <w:lang w:eastAsia="en-IN"/>
        </w:rPr>
        <w:t xml:space="preserve">kharif </w:t>
      </w:r>
      <w:r w:rsidRPr="00AF3E25">
        <w:rPr>
          <w:rFonts w:ascii="Candara" w:eastAsia="Times New Roman" w:hAnsi="Candara" w:cs="Times New Roman"/>
          <w:bCs/>
          <w:szCs w:val="20"/>
          <w:lang w:eastAsia="en-IN"/>
        </w:rPr>
        <w:t>sowing</w:t>
      </w:r>
      <w:r w:rsidRPr="00AF3E25">
        <w:rPr>
          <w:rFonts w:ascii="Candara" w:eastAsia="Times New Roman" w:hAnsi="Candara" w:cs="Times New Roman"/>
          <w:szCs w:val="20"/>
          <w:lang w:eastAsia="en-IN"/>
        </w:rPr>
        <w:t xml:space="preserve"> further exacerbates soil degradation (</w:t>
      </w:r>
      <w:r w:rsidR="00E056D9" w:rsidRPr="00AF3E25">
        <w:rPr>
          <w:rFonts w:ascii="Candara" w:eastAsia="Times New Roman" w:hAnsi="Candara" w:cs="Times New Roman"/>
          <w:szCs w:val="20"/>
          <w:lang w:eastAsia="en-IN"/>
        </w:rPr>
        <w:t>16</w:t>
      </w:r>
      <w:r w:rsidRPr="00AF3E25">
        <w:rPr>
          <w:rFonts w:ascii="Candara" w:eastAsia="Times New Roman" w:hAnsi="Candara" w:cs="Times New Roman"/>
          <w:szCs w:val="20"/>
          <w:lang w:eastAsia="en-IN"/>
        </w:rPr>
        <w:t>).</w:t>
      </w:r>
      <w:r w:rsidR="00841579" w:rsidRPr="00AF3E25">
        <w:rPr>
          <w:rFonts w:ascii="Candara" w:eastAsia="Times New Roman" w:hAnsi="Candara" w:cs="Times New Roman"/>
          <w:szCs w:val="20"/>
          <w:lang w:eastAsia="en-IN"/>
        </w:rPr>
        <w:t xml:space="preserve"> </w:t>
      </w:r>
    </w:p>
    <w:p w14:paraId="3887A916" w14:textId="77777777" w:rsidR="00FF6579" w:rsidRPr="00AF3E25" w:rsidRDefault="00BC5C5D" w:rsidP="00BC5C5D">
      <w:pPr>
        <w:spacing w:after="0" w:line="276" w:lineRule="auto"/>
        <w:jc w:val="both"/>
        <w:outlineLvl w:val="2"/>
        <w:rPr>
          <w:rFonts w:ascii="Candara" w:eastAsia="Times New Roman" w:hAnsi="Candara" w:cs="Times New Roman"/>
          <w:b/>
          <w:bCs/>
          <w:szCs w:val="20"/>
          <w:lang w:eastAsia="en-IN"/>
        </w:rPr>
      </w:pPr>
      <w:r w:rsidRPr="00AF3E25">
        <w:rPr>
          <w:noProof/>
          <w:lang w:eastAsia="en-IN"/>
        </w:rPr>
        <w:drawing>
          <wp:anchor distT="0" distB="0" distL="114300" distR="114300" simplePos="0" relativeHeight="251660288" behindDoc="1" locked="0" layoutInCell="1" allowOverlap="1" wp14:anchorId="11D5AB54" wp14:editId="4D1A6F6F">
            <wp:simplePos x="0" y="0"/>
            <wp:positionH relativeFrom="column">
              <wp:posOffset>0</wp:posOffset>
            </wp:positionH>
            <wp:positionV relativeFrom="paragraph">
              <wp:posOffset>1757045</wp:posOffset>
            </wp:positionV>
            <wp:extent cx="2819400" cy="2533650"/>
            <wp:effectExtent l="0" t="0" r="0" b="0"/>
            <wp:wrapTight wrapText="bothSides">
              <wp:wrapPolygon edited="0">
                <wp:start x="0" y="0"/>
                <wp:lineTo x="0" y="21438"/>
                <wp:lineTo x="21454" y="21438"/>
                <wp:lineTo x="21454" y="0"/>
                <wp:lineTo x="0" y="0"/>
              </wp:wrapPolygon>
            </wp:wrapTight>
            <wp:docPr id="6" name="Picture 6" descr="https://www.fao.org/4/t0122e/t0122e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fao.org/4/t0122e/t0122e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35A" w:rsidRPr="00AF3E25">
        <w:rPr>
          <w:rFonts w:ascii="Candara" w:eastAsia="Times New Roman" w:hAnsi="Candara" w:cs="Times New Roman"/>
          <w:b/>
          <w:bCs/>
          <w:szCs w:val="20"/>
          <w:lang w:eastAsia="en-IN"/>
        </w:rPr>
        <w:t>Characteristics of Arid Environments</w:t>
      </w:r>
      <w:r w:rsidRPr="00AF3E25">
        <w:rPr>
          <w:rFonts w:ascii="Candara" w:eastAsia="Times New Roman" w:hAnsi="Candara" w:cs="Times New Roman"/>
          <w:b/>
          <w:bCs/>
          <w:szCs w:val="20"/>
          <w:lang w:eastAsia="en-IN"/>
        </w:rPr>
        <w:t xml:space="preserve">: </w:t>
      </w:r>
      <w:r w:rsidR="001D635A" w:rsidRPr="00AF3E25">
        <w:rPr>
          <w:rFonts w:ascii="Candara" w:eastAsia="Times New Roman" w:hAnsi="Candara" w:cs="Times New Roman"/>
          <w:szCs w:val="20"/>
          <w:lang w:eastAsia="en-IN"/>
        </w:rPr>
        <w:t xml:space="preserve">Arid environments are defined by </w:t>
      </w:r>
      <w:r w:rsidR="001D635A" w:rsidRPr="00AF3E25">
        <w:rPr>
          <w:rFonts w:ascii="Candara" w:eastAsia="Times New Roman" w:hAnsi="Candara" w:cs="Times New Roman"/>
          <w:bCs/>
          <w:szCs w:val="20"/>
          <w:lang w:eastAsia="en-IN"/>
        </w:rPr>
        <w:t>higher evaporation rates than precipitation</w:t>
      </w:r>
      <w:r w:rsidR="001D635A" w:rsidRPr="00AF3E25">
        <w:rPr>
          <w:rFonts w:ascii="Candara" w:eastAsia="Times New Roman" w:hAnsi="Candara" w:cs="Times New Roman"/>
          <w:szCs w:val="20"/>
          <w:lang w:eastAsia="en-IN"/>
        </w:rPr>
        <w:t xml:space="preserve">, leading to </w:t>
      </w:r>
      <w:r w:rsidR="001D635A" w:rsidRPr="00AF3E25">
        <w:rPr>
          <w:rFonts w:ascii="Candara" w:eastAsia="Times New Roman" w:hAnsi="Candara" w:cs="Times New Roman"/>
          <w:bCs/>
          <w:szCs w:val="20"/>
          <w:lang w:eastAsia="en-IN"/>
        </w:rPr>
        <w:t>persistent water shortages, frequent droughts, high climate variability, and strong wind velocities</w:t>
      </w:r>
      <w:r w:rsidR="001D635A" w:rsidRPr="00AF3E25">
        <w:rPr>
          <w:rFonts w:ascii="Candara" w:eastAsia="Times New Roman" w:hAnsi="Candara" w:cs="Times New Roman"/>
          <w:szCs w:val="20"/>
          <w:lang w:eastAsia="en-IN"/>
        </w:rPr>
        <w:t xml:space="preserve">. When desertification occurs, previously non-arid regions can become arid, often resulting in </w:t>
      </w:r>
      <w:r w:rsidR="001D635A" w:rsidRPr="00AF3E25">
        <w:rPr>
          <w:rFonts w:ascii="Candara" w:eastAsia="Times New Roman" w:hAnsi="Candara" w:cs="Times New Roman"/>
          <w:bCs/>
          <w:szCs w:val="20"/>
          <w:lang w:eastAsia="en-IN"/>
        </w:rPr>
        <w:t>biodiversity loss</w:t>
      </w:r>
      <w:r w:rsidR="001D635A"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r w:rsidR="001D635A" w:rsidRPr="00AF3E25">
        <w:rPr>
          <w:rFonts w:ascii="Candara" w:eastAsia="Times New Roman" w:hAnsi="Candara" w:cs="Times New Roman"/>
          <w:szCs w:val="20"/>
          <w:lang w:eastAsia="en-IN"/>
        </w:rPr>
        <w:t xml:space="preserve">The concept of aridity is based on the </w:t>
      </w:r>
      <w:r w:rsidR="001D635A" w:rsidRPr="00AF3E25">
        <w:rPr>
          <w:rFonts w:ascii="Candara" w:eastAsia="Times New Roman" w:hAnsi="Candara" w:cs="Times New Roman"/>
          <w:bCs/>
          <w:szCs w:val="20"/>
          <w:lang w:eastAsia="en-IN"/>
        </w:rPr>
        <w:t>ratio of available water to the total water used</w:t>
      </w:r>
      <w:r w:rsidR="001D635A" w:rsidRPr="00AF3E25">
        <w:rPr>
          <w:rFonts w:ascii="Candara" w:eastAsia="Times New Roman" w:hAnsi="Candara" w:cs="Times New Roman"/>
          <w:szCs w:val="20"/>
          <w:lang w:eastAsia="en-IN"/>
        </w:rPr>
        <w:t xml:space="preserve">. Due to atmospheric stability, precipitation in arid regions is typically lower than </w:t>
      </w:r>
      <w:r w:rsidR="001D635A" w:rsidRPr="00AF3E25">
        <w:rPr>
          <w:rFonts w:ascii="Candara" w:eastAsia="Times New Roman" w:hAnsi="Candara" w:cs="Times New Roman"/>
          <w:bCs/>
          <w:szCs w:val="20"/>
          <w:lang w:eastAsia="en-IN"/>
        </w:rPr>
        <w:t>evapotranspiration</w:t>
      </w:r>
      <w:r w:rsidR="001D635A" w:rsidRPr="00AF3E25">
        <w:rPr>
          <w:rFonts w:ascii="Candara" w:eastAsia="Times New Roman" w:hAnsi="Candara" w:cs="Times New Roman"/>
          <w:szCs w:val="20"/>
          <w:lang w:eastAsia="en-IN"/>
        </w:rPr>
        <w:t xml:space="preserve">, and </w:t>
      </w:r>
      <w:r w:rsidR="001D635A" w:rsidRPr="00AF3E25">
        <w:rPr>
          <w:rFonts w:ascii="Candara" w:eastAsia="Times New Roman" w:hAnsi="Candara" w:cs="Times New Roman"/>
          <w:bCs/>
          <w:szCs w:val="20"/>
          <w:lang w:eastAsia="en-IN"/>
        </w:rPr>
        <w:t>cold winters</w:t>
      </w:r>
      <w:r w:rsidR="001D635A" w:rsidRPr="00AF3E25">
        <w:rPr>
          <w:rFonts w:ascii="Candara" w:eastAsia="Times New Roman" w:hAnsi="Candara" w:cs="Times New Roman"/>
          <w:szCs w:val="20"/>
          <w:lang w:eastAsia="en-IN"/>
        </w:rPr>
        <w:t xml:space="preserve"> are common. Aridity is often caused by </w:t>
      </w:r>
      <w:r w:rsidR="001D635A" w:rsidRPr="00AF3E25">
        <w:rPr>
          <w:rFonts w:ascii="Candara" w:eastAsia="Times New Roman" w:hAnsi="Candara" w:cs="Times New Roman"/>
          <w:bCs/>
          <w:szCs w:val="20"/>
          <w:lang w:eastAsia="en-IN"/>
        </w:rPr>
        <w:t>dry, stable air masses that suppress convective currents</w:t>
      </w:r>
      <w:r w:rsidR="001D635A" w:rsidRPr="00AF3E25">
        <w:rPr>
          <w:rFonts w:ascii="Candara" w:eastAsia="Times New Roman" w:hAnsi="Candara" w:cs="Times New Roman"/>
          <w:szCs w:val="20"/>
          <w:lang w:eastAsia="en-IN"/>
        </w:rPr>
        <w:t xml:space="preserve">, preventing the formation of rain clouds. Additionally, the </w:t>
      </w:r>
      <w:r w:rsidR="001D635A" w:rsidRPr="00AF3E25">
        <w:rPr>
          <w:rFonts w:ascii="Candara" w:eastAsia="Times New Roman" w:hAnsi="Candara" w:cs="Times New Roman"/>
          <w:bCs/>
          <w:szCs w:val="20"/>
          <w:lang w:eastAsia="en-IN"/>
        </w:rPr>
        <w:t>lack of storm systems</w:t>
      </w:r>
      <w:r w:rsidR="001D635A" w:rsidRPr="00AF3E25">
        <w:rPr>
          <w:rFonts w:ascii="Candara" w:eastAsia="Times New Roman" w:hAnsi="Candara" w:cs="Times New Roman"/>
          <w:szCs w:val="20"/>
          <w:lang w:eastAsia="en-IN"/>
        </w:rPr>
        <w:t xml:space="preserve">, which typically generate unstable conditions and promote </w:t>
      </w:r>
      <w:r w:rsidR="001D635A" w:rsidRPr="00AF3E25">
        <w:rPr>
          <w:rFonts w:ascii="Candara" w:eastAsia="Times New Roman" w:hAnsi="Candara" w:cs="Times New Roman"/>
          <w:bCs/>
          <w:szCs w:val="20"/>
          <w:lang w:eastAsia="en-IN"/>
        </w:rPr>
        <w:t>upward air movement necessary for precipitation</w:t>
      </w:r>
      <w:r w:rsidR="001D635A" w:rsidRPr="00AF3E25">
        <w:rPr>
          <w:rFonts w:ascii="Candara" w:eastAsia="Times New Roman" w:hAnsi="Candara" w:cs="Times New Roman"/>
          <w:szCs w:val="20"/>
          <w:lang w:eastAsia="en-IN"/>
        </w:rPr>
        <w:t>, further exacerbates dryness.</w:t>
      </w:r>
      <w:r w:rsidR="00FF6579" w:rsidRPr="00AF3E25">
        <w:rPr>
          <w:noProof/>
          <w:lang w:eastAsia="en-IN"/>
        </w:rPr>
        <w:t xml:space="preserve"> </w:t>
      </w:r>
    </w:p>
    <w:p w14:paraId="476E95FF" w14:textId="77777777" w:rsidR="009502C2" w:rsidRPr="00AF3E25" w:rsidRDefault="001D635A" w:rsidP="00C7453C">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w:t>
      </w:r>
      <w:r w:rsidRPr="00AF3E25">
        <w:rPr>
          <w:rFonts w:ascii="Candara" w:eastAsia="Times New Roman" w:hAnsi="Candara" w:cs="Times New Roman"/>
          <w:bCs/>
          <w:szCs w:val="20"/>
          <w:lang w:eastAsia="en-IN"/>
        </w:rPr>
        <w:t>hot deserts</w:t>
      </w:r>
      <w:r w:rsidRPr="00AF3E25">
        <w:rPr>
          <w:rFonts w:ascii="Candara" w:eastAsia="Times New Roman" w:hAnsi="Candara" w:cs="Times New Roman"/>
          <w:szCs w:val="20"/>
          <w:lang w:eastAsia="en-IN"/>
        </w:rPr>
        <w:t xml:space="preserve">, most precipitation occurs in </w:t>
      </w:r>
      <w:r w:rsidRPr="00AF3E25">
        <w:rPr>
          <w:rFonts w:ascii="Candara" w:eastAsia="Times New Roman" w:hAnsi="Candara" w:cs="Times New Roman"/>
          <w:bCs/>
          <w:szCs w:val="20"/>
          <w:lang w:eastAsia="en-IN"/>
        </w:rPr>
        <w:t>short, intense convectional showers</w:t>
      </w:r>
      <w:r w:rsidRPr="00AF3E25">
        <w:rPr>
          <w:rFonts w:ascii="Candara" w:eastAsia="Times New Roman" w:hAnsi="Candara" w:cs="Times New Roman"/>
          <w:szCs w:val="20"/>
          <w:lang w:eastAsia="en-IN"/>
        </w:rPr>
        <w:t xml:space="preserve">, which cover </w:t>
      </w:r>
      <w:r w:rsidRPr="00AF3E25">
        <w:rPr>
          <w:rFonts w:ascii="Candara" w:eastAsia="Times New Roman" w:hAnsi="Candara" w:cs="Times New Roman"/>
          <w:bCs/>
          <w:szCs w:val="20"/>
          <w:lang w:eastAsia="en-IN"/>
        </w:rPr>
        <w:t>small areas</w:t>
      </w:r>
      <w:r w:rsidRPr="00AF3E25">
        <w:rPr>
          <w:rFonts w:ascii="Candara" w:eastAsia="Times New Roman" w:hAnsi="Candara" w:cs="Times New Roman"/>
          <w:szCs w:val="20"/>
          <w:lang w:eastAsia="en-IN"/>
        </w:rPr>
        <w:t xml:space="preserve">, making widespread rains extremely rare. In </w:t>
      </w:r>
      <w:r w:rsidRPr="00AF3E25">
        <w:rPr>
          <w:rFonts w:ascii="Candara" w:eastAsia="Times New Roman" w:hAnsi="Candara" w:cs="Times New Roman"/>
          <w:bCs/>
          <w:szCs w:val="20"/>
          <w:lang w:eastAsia="en-IN"/>
        </w:rPr>
        <w:t>low-latitude deserts</w:t>
      </w:r>
      <w:r w:rsidRPr="00AF3E25">
        <w:rPr>
          <w:rFonts w:ascii="Candara" w:eastAsia="Times New Roman" w:hAnsi="Candara" w:cs="Times New Roman"/>
          <w:szCs w:val="20"/>
          <w:lang w:eastAsia="en-IN"/>
        </w:rPr>
        <w:t xml:space="preserve">, skies are generally </w:t>
      </w:r>
      <w:r w:rsidRPr="00AF3E25">
        <w:rPr>
          <w:rFonts w:ascii="Candara" w:eastAsia="Times New Roman" w:hAnsi="Candara" w:cs="Times New Roman"/>
          <w:bCs/>
          <w:szCs w:val="20"/>
          <w:lang w:eastAsia="en-IN"/>
        </w:rPr>
        <w:t>clear</w:t>
      </w:r>
      <w:r w:rsidRPr="00AF3E25">
        <w:rPr>
          <w:rFonts w:ascii="Candara" w:eastAsia="Times New Roman" w:hAnsi="Candara" w:cs="Times New Roman"/>
          <w:szCs w:val="20"/>
          <w:lang w:eastAsia="en-IN"/>
        </w:rPr>
        <w:t xml:space="preserve">, allowing for </w:t>
      </w:r>
      <w:r w:rsidRPr="00AF3E25">
        <w:rPr>
          <w:rFonts w:ascii="Candara" w:eastAsia="Times New Roman" w:hAnsi="Candara" w:cs="Times New Roman"/>
          <w:bCs/>
          <w:szCs w:val="20"/>
          <w:lang w:eastAsia="en-IN"/>
        </w:rPr>
        <w:t>high solar radiation</w:t>
      </w:r>
      <w:r w:rsidRPr="00AF3E25">
        <w:rPr>
          <w:rFonts w:ascii="Candara" w:eastAsia="Times New Roman" w:hAnsi="Candara" w:cs="Times New Roman"/>
          <w:szCs w:val="20"/>
          <w:lang w:eastAsia="en-IN"/>
        </w:rPr>
        <w:t xml:space="preserve">. These regions also experience the </w:t>
      </w:r>
      <w:r w:rsidRPr="00AF3E25">
        <w:rPr>
          <w:rFonts w:ascii="Candara" w:eastAsia="Times New Roman" w:hAnsi="Candara" w:cs="Times New Roman"/>
          <w:bCs/>
          <w:szCs w:val="20"/>
          <w:lang w:eastAsia="en-IN"/>
        </w:rPr>
        <w:t>greatest annual temperature variation of any tropical climate</w:t>
      </w:r>
      <w:r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Water loss is a significant issue in arid regions. Due to </w:t>
      </w:r>
      <w:r w:rsidRPr="00AF3E25">
        <w:rPr>
          <w:rFonts w:ascii="Candara" w:eastAsia="Times New Roman" w:hAnsi="Candara" w:cs="Times New Roman"/>
          <w:bCs/>
          <w:szCs w:val="20"/>
          <w:lang w:eastAsia="en-IN"/>
        </w:rPr>
        <w:t>low soil infiltration capacity</w:t>
      </w:r>
      <w:r w:rsidRPr="00AF3E25">
        <w:rPr>
          <w:rFonts w:ascii="Candara" w:eastAsia="Times New Roman" w:hAnsi="Candara" w:cs="Times New Roman"/>
          <w:szCs w:val="20"/>
          <w:lang w:eastAsia="en-IN"/>
        </w:rPr>
        <w:t xml:space="preserve">, heavy storms often lead to </w:t>
      </w:r>
      <w:r w:rsidRPr="00AF3E25">
        <w:rPr>
          <w:rFonts w:ascii="Candara" w:eastAsia="Times New Roman" w:hAnsi="Candara" w:cs="Times New Roman"/>
          <w:bCs/>
          <w:szCs w:val="20"/>
          <w:lang w:eastAsia="en-IN"/>
        </w:rPr>
        <w:t>high surface runoff</w:t>
      </w:r>
      <w:r w:rsidRPr="00AF3E25">
        <w:rPr>
          <w:rFonts w:ascii="Candara" w:eastAsia="Times New Roman" w:hAnsi="Candara" w:cs="Times New Roman"/>
          <w:szCs w:val="20"/>
          <w:lang w:eastAsia="en-IN"/>
        </w:rPr>
        <w:t xml:space="preserve"> instead of groundwater recharge. Additionally, when rain falls on dry land, a </w:t>
      </w:r>
      <w:r w:rsidRPr="00AF3E25">
        <w:rPr>
          <w:rFonts w:ascii="Candara" w:eastAsia="Times New Roman" w:hAnsi="Candara" w:cs="Times New Roman"/>
          <w:bCs/>
          <w:szCs w:val="20"/>
          <w:lang w:eastAsia="en-IN"/>
        </w:rPr>
        <w:t>large portion of precipitation is lost to evaporation</w:t>
      </w:r>
      <w:r w:rsidRPr="00AF3E25">
        <w:rPr>
          <w:rFonts w:ascii="Candara" w:eastAsia="Times New Roman" w:hAnsi="Candara" w:cs="Times New Roman"/>
          <w:szCs w:val="20"/>
          <w:lang w:eastAsia="en-IN"/>
        </w:rPr>
        <w:t xml:space="preserve">, with up to </w:t>
      </w:r>
      <w:r w:rsidRPr="00AF3E25">
        <w:rPr>
          <w:rFonts w:ascii="Candara" w:eastAsia="Times New Roman" w:hAnsi="Candara" w:cs="Times New Roman"/>
          <w:bCs/>
          <w:szCs w:val="20"/>
          <w:lang w:eastAsia="en-IN"/>
        </w:rPr>
        <w:lastRenderedPageBreak/>
        <w:t>90% of rainfall returning to the atmosphere</w:t>
      </w:r>
      <w:r w:rsidRPr="00AF3E25">
        <w:rPr>
          <w:rFonts w:ascii="Candara" w:eastAsia="Times New Roman" w:hAnsi="Candara" w:cs="Times New Roman"/>
          <w:szCs w:val="20"/>
          <w:lang w:eastAsia="en-IN"/>
        </w:rPr>
        <w:t xml:space="preserve">, leaving only </w:t>
      </w:r>
      <w:r w:rsidRPr="00AF3E25">
        <w:rPr>
          <w:rFonts w:ascii="Candara" w:eastAsia="Times New Roman" w:hAnsi="Candara" w:cs="Times New Roman"/>
          <w:bCs/>
          <w:szCs w:val="20"/>
          <w:lang w:eastAsia="en-IN"/>
        </w:rPr>
        <w:t>10% available for plant transpiration</w:t>
      </w:r>
      <w:r w:rsidR="001D36E9" w:rsidRPr="00AF3E25">
        <w:rPr>
          <w:rFonts w:ascii="Candara" w:eastAsia="Times New Roman" w:hAnsi="Candara" w:cs="Times New Roman"/>
          <w:szCs w:val="20"/>
          <w:lang w:eastAsia="en-IN"/>
        </w:rPr>
        <w:t xml:space="preserve"> (</w:t>
      </w:r>
      <w:r w:rsidR="00E056D9" w:rsidRPr="00AF3E25">
        <w:rPr>
          <w:rFonts w:ascii="Candara" w:eastAsia="Times New Roman" w:hAnsi="Candara" w:cs="Times New Roman"/>
          <w:szCs w:val="20"/>
          <w:lang w:eastAsia="en-IN"/>
        </w:rPr>
        <w:t>17</w:t>
      </w:r>
      <w:r w:rsidR="003A234D" w:rsidRPr="00AF3E25">
        <w:rPr>
          <w:rFonts w:ascii="Candara" w:eastAsia="Times New Roman" w:hAnsi="Candara" w:cs="Times New Roman"/>
          <w:szCs w:val="20"/>
          <w:lang w:eastAsia="en-IN"/>
        </w:rPr>
        <w:t xml:space="preserve"> &amp; </w:t>
      </w:r>
      <w:r w:rsidRPr="00AF3E25">
        <w:rPr>
          <w:rFonts w:ascii="Candara" w:eastAsia="Times New Roman" w:hAnsi="Candara" w:cs="Times New Roman"/>
          <w:szCs w:val="20"/>
          <w:lang w:eastAsia="en-IN"/>
        </w:rPr>
        <w:t>18</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The combination of </w:t>
      </w:r>
      <w:r w:rsidRPr="00AF3E25">
        <w:rPr>
          <w:rFonts w:ascii="Candara" w:eastAsia="Times New Roman" w:hAnsi="Candara" w:cs="Times New Roman"/>
          <w:bCs/>
          <w:szCs w:val="20"/>
          <w:lang w:eastAsia="en-IN"/>
        </w:rPr>
        <w:t>low precipitation and high temperatures</w:t>
      </w:r>
      <w:r w:rsidRPr="00AF3E25">
        <w:rPr>
          <w:rFonts w:ascii="Candara" w:eastAsia="Times New Roman" w:hAnsi="Candara" w:cs="Times New Roman"/>
          <w:szCs w:val="20"/>
          <w:lang w:eastAsia="en-IN"/>
        </w:rPr>
        <w:t xml:space="preserve"> leads to </w:t>
      </w:r>
      <w:r w:rsidRPr="00AF3E25">
        <w:rPr>
          <w:rFonts w:ascii="Candara" w:eastAsia="Times New Roman" w:hAnsi="Candara" w:cs="Times New Roman"/>
          <w:bCs/>
          <w:szCs w:val="20"/>
          <w:lang w:eastAsia="en-IN"/>
        </w:rPr>
        <w:t>high evaporation rates</w:t>
      </w:r>
      <w:r w:rsidRPr="00AF3E25">
        <w:rPr>
          <w:rFonts w:ascii="Candara" w:eastAsia="Times New Roman" w:hAnsi="Candara" w:cs="Times New Roman"/>
          <w:szCs w:val="20"/>
          <w:lang w:eastAsia="en-IN"/>
        </w:rPr>
        <w:t xml:space="preserve">, resulting in </w:t>
      </w:r>
      <w:r w:rsidRPr="00AF3E25">
        <w:rPr>
          <w:rFonts w:ascii="Candara" w:eastAsia="Times New Roman" w:hAnsi="Candara" w:cs="Times New Roman"/>
          <w:bCs/>
          <w:szCs w:val="20"/>
          <w:lang w:eastAsia="en-IN"/>
        </w:rPr>
        <w:t>aridic and xeric soil moisture regimes</w:t>
      </w:r>
      <w:r w:rsidRPr="00AF3E25">
        <w:rPr>
          <w:rFonts w:ascii="Candara" w:eastAsia="Times New Roman" w:hAnsi="Candara" w:cs="Times New Roman"/>
          <w:szCs w:val="20"/>
          <w:lang w:eastAsia="en-IN"/>
        </w:rPr>
        <w:t>.</w:t>
      </w:r>
      <w:r w:rsidR="00B90B06" w:rsidRPr="00AF3E25">
        <w:rPr>
          <w:rFonts w:ascii="Candara" w:eastAsia="Times New Roman" w:hAnsi="Candara" w:cs="Times New Roman"/>
          <w:szCs w:val="20"/>
          <w:lang w:eastAsia="en-IN"/>
        </w:rPr>
        <w:t xml:space="preserve"> </w:t>
      </w:r>
    </w:p>
    <w:p w14:paraId="787D2BC7" w14:textId="77777777" w:rsidR="001D635A" w:rsidRPr="00AF3E25" w:rsidRDefault="001D635A" w:rsidP="00BC5C5D">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Water Scarcity and Soil Fertility in Arid Regions</w:t>
      </w:r>
      <w:r w:rsidR="00BC5C5D"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Water scarcity is a </w:t>
      </w:r>
      <w:r w:rsidRPr="00AF3E25">
        <w:rPr>
          <w:rFonts w:ascii="Candara" w:eastAsia="Times New Roman" w:hAnsi="Candara" w:cs="Times New Roman"/>
          <w:bCs/>
          <w:szCs w:val="20"/>
          <w:lang w:eastAsia="en-IN"/>
        </w:rPr>
        <w:t>critical constraint</w:t>
      </w:r>
      <w:r w:rsidRPr="00AF3E25">
        <w:rPr>
          <w:rFonts w:ascii="Candara" w:eastAsia="Times New Roman" w:hAnsi="Candara" w:cs="Times New Roman"/>
          <w:szCs w:val="20"/>
          <w:lang w:eastAsia="en-IN"/>
        </w:rPr>
        <w:t xml:space="preserve"> on agricultural productivity in arid regions. Due to </w:t>
      </w:r>
      <w:r w:rsidRPr="00AF3E25">
        <w:rPr>
          <w:rFonts w:ascii="Candara" w:eastAsia="Times New Roman" w:hAnsi="Candara" w:cs="Times New Roman"/>
          <w:bCs/>
          <w:szCs w:val="20"/>
          <w:lang w:eastAsia="en-IN"/>
        </w:rPr>
        <w:t>low precipitation rates</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high evapotranspiration</w:t>
      </w:r>
      <w:r w:rsidRPr="00AF3E25">
        <w:rPr>
          <w:rFonts w:ascii="Candara" w:eastAsia="Times New Roman" w:hAnsi="Candara" w:cs="Times New Roman"/>
          <w:szCs w:val="20"/>
          <w:lang w:eastAsia="en-IN"/>
        </w:rPr>
        <w:t xml:space="preserve">, the availability of quality water is severely limited. This issue is further exacerbated by the ongoing </w:t>
      </w:r>
      <w:r w:rsidRPr="00AF3E25">
        <w:rPr>
          <w:rFonts w:ascii="Candara" w:eastAsia="Times New Roman" w:hAnsi="Candara" w:cs="Times New Roman"/>
          <w:bCs/>
          <w:szCs w:val="20"/>
          <w:lang w:eastAsia="en-IN"/>
        </w:rPr>
        <w:t>global climate change</w:t>
      </w:r>
      <w:r w:rsidRPr="00AF3E25">
        <w:rPr>
          <w:rFonts w:ascii="Candara" w:eastAsia="Times New Roman" w:hAnsi="Candara" w:cs="Times New Roman"/>
          <w:szCs w:val="20"/>
          <w:lang w:eastAsia="en-IN"/>
        </w:rPr>
        <w:t xml:space="preserve">, which brings about </w:t>
      </w:r>
      <w:r w:rsidRPr="00AF3E25">
        <w:rPr>
          <w:rFonts w:ascii="Candara" w:eastAsia="Times New Roman" w:hAnsi="Candara" w:cs="Times New Roman"/>
          <w:bCs/>
          <w:szCs w:val="20"/>
          <w:lang w:eastAsia="en-IN"/>
        </w:rPr>
        <w:t>extreme weather events</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extended dry periods</w:t>
      </w:r>
      <w:r w:rsidRPr="00AF3E25">
        <w:rPr>
          <w:rFonts w:ascii="Candara" w:eastAsia="Times New Roman" w:hAnsi="Candara" w:cs="Times New Roman"/>
          <w:szCs w:val="20"/>
          <w:lang w:eastAsia="en-IN"/>
        </w:rPr>
        <w:t xml:space="preserve">. Optimizing agricultural practices, particularly in the realms of </w:t>
      </w:r>
      <w:r w:rsidRPr="00AF3E25">
        <w:rPr>
          <w:rFonts w:ascii="Candara" w:eastAsia="Times New Roman" w:hAnsi="Candara" w:cs="Times New Roman"/>
          <w:bCs/>
          <w:szCs w:val="20"/>
          <w:lang w:eastAsia="en-IN"/>
        </w:rPr>
        <w:t>water management and production efficiency</w:t>
      </w:r>
      <w:r w:rsidRPr="00AF3E25">
        <w:rPr>
          <w:rFonts w:ascii="Candara" w:eastAsia="Times New Roman" w:hAnsi="Candara" w:cs="Times New Roman"/>
          <w:szCs w:val="20"/>
          <w:lang w:eastAsia="en-IN"/>
        </w:rPr>
        <w:t>, is key to improving s</w:t>
      </w:r>
      <w:r w:rsidR="009502C2" w:rsidRPr="00AF3E25">
        <w:rPr>
          <w:rFonts w:ascii="Candara" w:eastAsia="Times New Roman" w:hAnsi="Candara" w:cs="Times New Roman"/>
          <w:szCs w:val="20"/>
          <w:lang w:eastAsia="en-IN"/>
        </w:rPr>
        <w:t>oil quality, water conservation</w:t>
      </w:r>
      <w:r w:rsidR="001D36E9" w:rsidRPr="00AF3E25">
        <w:rPr>
          <w:rFonts w:ascii="Candara" w:eastAsia="Times New Roman" w:hAnsi="Candara" w:cs="Times New Roman"/>
          <w:szCs w:val="20"/>
          <w:lang w:eastAsia="en-IN"/>
        </w:rPr>
        <w:t xml:space="preserve"> and overall product yield (</w:t>
      </w:r>
      <w:r w:rsidRPr="00AF3E25">
        <w:rPr>
          <w:rFonts w:ascii="Candara" w:eastAsia="Times New Roman" w:hAnsi="Candara" w:cs="Times New Roman"/>
          <w:szCs w:val="20"/>
          <w:lang w:eastAsia="en-IN"/>
        </w:rPr>
        <w:t>19</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w:t>
      </w:r>
    </w:p>
    <w:p w14:paraId="750570D1"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In these water-scarce areas, the </w:t>
      </w:r>
      <w:r w:rsidRPr="00AF3E25">
        <w:rPr>
          <w:rFonts w:ascii="Candara" w:eastAsia="Times New Roman" w:hAnsi="Candara" w:cs="Times New Roman"/>
          <w:bCs/>
          <w:szCs w:val="20"/>
          <w:lang w:eastAsia="en-IN"/>
        </w:rPr>
        <w:t>soils</w:t>
      </w:r>
      <w:r w:rsidRPr="00AF3E25">
        <w:rPr>
          <w:rFonts w:ascii="Candara" w:eastAsia="Times New Roman" w:hAnsi="Candara" w:cs="Times New Roman"/>
          <w:szCs w:val="20"/>
          <w:lang w:eastAsia="en-IN"/>
        </w:rPr>
        <w:t xml:space="preserve"> typically exhibit poor </w:t>
      </w:r>
      <w:r w:rsidRPr="00AF3E25">
        <w:rPr>
          <w:rFonts w:ascii="Candara" w:eastAsia="Times New Roman" w:hAnsi="Candara" w:cs="Times New Roman"/>
          <w:bCs/>
          <w:szCs w:val="20"/>
          <w:lang w:eastAsia="en-IN"/>
        </w:rPr>
        <w:t>natural primary productivity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low inherent fertility</w:t>
      </w:r>
      <w:r w:rsidRPr="00AF3E25">
        <w:rPr>
          <w:rFonts w:ascii="Candara" w:eastAsia="Times New Roman" w:hAnsi="Candara" w:cs="Times New Roman"/>
          <w:szCs w:val="20"/>
          <w:lang w:eastAsia="en-IN"/>
        </w:rPr>
        <w:t xml:space="preserve">. Arid soils are often </w:t>
      </w:r>
      <w:r w:rsidRPr="00AF3E25">
        <w:rPr>
          <w:rFonts w:ascii="Candara" w:eastAsia="Times New Roman" w:hAnsi="Candara" w:cs="Times New Roman"/>
          <w:bCs/>
          <w:szCs w:val="20"/>
          <w:lang w:eastAsia="en-IN"/>
        </w:rPr>
        <w:t>alkaline</w:t>
      </w:r>
      <w:r w:rsidRPr="00AF3E25">
        <w:rPr>
          <w:rFonts w:ascii="Candara" w:eastAsia="Times New Roman" w:hAnsi="Candara" w:cs="Times New Roman"/>
          <w:szCs w:val="20"/>
          <w:lang w:eastAsia="en-IN"/>
        </w:rPr>
        <w:t xml:space="preserve"> and accumulate substantial concentrations of </w:t>
      </w:r>
      <w:r w:rsidRPr="00AF3E25">
        <w:rPr>
          <w:rFonts w:ascii="Candara" w:eastAsia="Times New Roman" w:hAnsi="Candara" w:cs="Times New Roman"/>
          <w:bCs/>
          <w:szCs w:val="20"/>
          <w:lang w:eastAsia="en-IN"/>
        </w:rPr>
        <w:t>potassium (K)</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calcium (Ca)</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salt</w:t>
      </w:r>
      <w:r w:rsidRPr="00AF3E25">
        <w:rPr>
          <w:rFonts w:ascii="Candara" w:eastAsia="Times New Roman" w:hAnsi="Candara" w:cs="Times New Roman"/>
          <w:szCs w:val="20"/>
          <w:lang w:eastAsia="en-IN"/>
        </w:rPr>
        <w:t xml:space="preserve"> and other minerals, which can be </w:t>
      </w:r>
      <w:r w:rsidRPr="00AF3E25">
        <w:rPr>
          <w:rFonts w:ascii="Candara" w:eastAsia="Times New Roman" w:hAnsi="Candara" w:cs="Times New Roman"/>
          <w:bCs/>
          <w:szCs w:val="20"/>
          <w:lang w:eastAsia="en-IN"/>
        </w:rPr>
        <w:t>detrimental to plant growth</w:t>
      </w:r>
      <w:r w:rsidRPr="00AF3E25">
        <w:rPr>
          <w:rFonts w:ascii="Candara" w:eastAsia="Times New Roman" w:hAnsi="Candara" w:cs="Times New Roman"/>
          <w:szCs w:val="20"/>
          <w:lang w:eastAsia="en-IN"/>
        </w:rPr>
        <w:t xml:space="preserve">. In some instances, </w:t>
      </w:r>
      <w:proofErr w:type="spellStart"/>
      <w:r w:rsidRPr="00AF3E25">
        <w:rPr>
          <w:rFonts w:ascii="Candara" w:eastAsia="Times New Roman" w:hAnsi="Candara" w:cs="Times New Roman"/>
          <w:bCs/>
          <w:szCs w:val="20"/>
          <w:lang w:eastAsia="en-IN"/>
        </w:rPr>
        <w:t>gypsic</w:t>
      </w:r>
      <w:proofErr w:type="spellEnd"/>
      <w:r w:rsidRPr="00AF3E25">
        <w:rPr>
          <w:rFonts w:ascii="Candara" w:eastAsia="Times New Roman" w:hAnsi="Candara" w:cs="Times New Roman"/>
          <w:bCs/>
          <w:szCs w:val="20"/>
          <w:lang w:eastAsia="en-IN"/>
        </w:rPr>
        <w:t xml:space="preserve"> crusts</w:t>
      </w:r>
      <w:r w:rsidRPr="00AF3E25">
        <w:rPr>
          <w:rFonts w:ascii="Candara" w:eastAsia="Times New Roman" w:hAnsi="Candara" w:cs="Times New Roman"/>
          <w:szCs w:val="20"/>
          <w:lang w:eastAsia="en-IN"/>
        </w:rPr>
        <w:t xml:space="preserve"> form on the soil surface, supporting only specialized plant species that can tolerate these harsh conditions. The </w:t>
      </w:r>
      <w:r w:rsidRPr="00AF3E25">
        <w:rPr>
          <w:rFonts w:ascii="Candara" w:eastAsia="Times New Roman" w:hAnsi="Candara" w:cs="Times New Roman"/>
          <w:bCs/>
          <w:szCs w:val="20"/>
          <w:lang w:eastAsia="en-IN"/>
        </w:rPr>
        <w:t>low fertility</w:t>
      </w:r>
      <w:r w:rsidRPr="00AF3E25">
        <w:rPr>
          <w:rFonts w:ascii="Candara" w:eastAsia="Times New Roman" w:hAnsi="Candara" w:cs="Times New Roman"/>
          <w:szCs w:val="20"/>
          <w:lang w:eastAsia="en-IN"/>
        </w:rPr>
        <w:t xml:space="preserve"> of arid soils has profound implications, notably </w:t>
      </w:r>
      <w:r w:rsidRPr="00AF3E25">
        <w:rPr>
          <w:rFonts w:ascii="Candara" w:eastAsia="Times New Roman" w:hAnsi="Candara" w:cs="Times New Roman"/>
          <w:bCs/>
          <w:szCs w:val="20"/>
          <w:lang w:eastAsia="en-IN"/>
        </w:rPr>
        <w:t>hindering plant growth</w:t>
      </w:r>
      <w:r w:rsidRPr="00AF3E25">
        <w:rPr>
          <w:rFonts w:ascii="Candara" w:eastAsia="Times New Roman" w:hAnsi="Candara" w:cs="Times New Roman"/>
          <w:szCs w:val="20"/>
          <w:lang w:eastAsia="en-IN"/>
        </w:rPr>
        <w:t xml:space="preserve"> and reducing </w:t>
      </w:r>
      <w:r w:rsidRPr="00AF3E25">
        <w:rPr>
          <w:rFonts w:ascii="Candara" w:eastAsia="Times New Roman" w:hAnsi="Candara" w:cs="Times New Roman"/>
          <w:bCs/>
          <w:szCs w:val="20"/>
          <w:lang w:eastAsia="en-IN"/>
        </w:rPr>
        <w:t>biodiversity</w:t>
      </w:r>
      <w:r w:rsidR="001D36E9" w:rsidRPr="00AF3E25">
        <w:rPr>
          <w:rFonts w:ascii="Candara" w:eastAsia="Times New Roman" w:hAnsi="Candara" w:cs="Times New Roman"/>
          <w:szCs w:val="20"/>
          <w:lang w:eastAsia="en-IN"/>
        </w:rPr>
        <w:t xml:space="preserve"> within these environments (</w:t>
      </w:r>
      <w:r w:rsidRPr="00AF3E25">
        <w:rPr>
          <w:rFonts w:ascii="Candara" w:eastAsia="Times New Roman" w:hAnsi="Candara" w:cs="Times New Roman"/>
          <w:szCs w:val="20"/>
          <w:lang w:eastAsia="en-IN"/>
        </w:rPr>
        <w:t>20</w:t>
      </w:r>
      <w:r w:rsidR="001D36E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w:t>
      </w:r>
    </w:p>
    <w:p w14:paraId="6CC6081F"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Moreover, conventional </w:t>
      </w:r>
      <w:r w:rsidRPr="00AF3E25">
        <w:rPr>
          <w:rFonts w:ascii="Candara" w:eastAsia="Times New Roman" w:hAnsi="Candara" w:cs="Times New Roman"/>
          <w:bCs/>
          <w:szCs w:val="20"/>
          <w:lang w:eastAsia="en-IN"/>
        </w:rPr>
        <w:t>soil fertility assessment systems</w:t>
      </w:r>
      <w:r w:rsidRPr="00AF3E25">
        <w:rPr>
          <w:rFonts w:ascii="Candara" w:eastAsia="Times New Roman" w:hAnsi="Candara" w:cs="Times New Roman"/>
          <w:szCs w:val="20"/>
          <w:lang w:eastAsia="en-IN"/>
        </w:rPr>
        <w:t xml:space="preserve">, designed primarily for </w:t>
      </w:r>
      <w:r w:rsidRPr="00AF3E25">
        <w:rPr>
          <w:rFonts w:ascii="Candara" w:eastAsia="Times New Roman" w:hAnsi="Candara" w:cs="Times New Roman"/>
          <w:bCs/>
          <w:szCs w:val="20"/>
          <w:lang w:eastAsia="en-IN"/>
        </w:rPr>
        <w:t>temperate</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humid regions</w:t>
      </w:r>
      <w:r w:rsidRPr="00AF3E25">
        <w:rPr>
          <w:rFonts w:ascii="Candara" w:eastAsia="Times New Roman" w:hAnsi="Candara" w:cs="Times New Roman"/>
          <w:szCs w:val="20"/>
          <w:lang w:eastAsia="en-IN"/>
        </w:rPr>
        <w:t>, fail to capture the subtle environmental nuances of arid zones</w:t>
      </w:r>
      <w:r w:rsidR="001D36E9" w:rsidRPr="00AF3E25">
        <w:rPr>
          <w:rFonts w:ascii="Candara" w:eastAsia="Times New Roman" w:hAnsi="Candara" w:cs="Times New Roman"/>
          <w:szCs w:val="20"/>
          <w:lang w:eastAsia="en-IN"/>
        </w:rPr>
        <w:t xml:space="preserve"> (21)</w:t>
      </w:r>
      <w:r w:rsidRPr="00AF3E25">
        <w:rPr>
          <w:rFonts w:ascii="Candara" w:eastAsia="Times New Roman" w:hAnsi="Candara" w:cs="Times New Roman"/>
          <w:szCs w:val="20"/>
          <w:lang w:eastAsia="en-IN"/>
        </w:rPr>
        <w:t xml:space="preserve">. </w:t>
      </w:r>
      <w:r w:rsidR="00854761" w:rsidRPr="00AF3E25">
        <w:rPr>
          <w:rFonts w:ascii="Candara" w:eastAsia="Times New Roman" w:hAnsi="Candara" w:cs="Times New Roman"/>
          <w:szCs w:val="20"/>
          <w:lang w:eastAsia="en-IN"/>
        </w:rPr>
        <w:t>C</w:t>
      </w:r>
      <w:r w:rsidRPr="00AF3E25">
        <w:rPr>
          <w:rFonts w:ascii="Candara" w:eastAsia="Times New Roman" w:hAnsi="Candara" w:cs="Times New Roman"/>
          <w:szCs w:val="20"/>
          <w:lang w:eastAsia="en-IN"/>
        </w:rPr>
        <w:t xml:space="preserve">onventional systems have </w:t>
      </w:r>
      <w:r w:rsidRPr="00AF3E25">
        <w:rPr>
          <w:rFonts w:ascii="Candara" w:eastAsia="Times New Roman" w:hAnsi="Candara" w:cs="Times New Roman"/>
          <w:bCs/>
          <w:szCs w:val="20"/>
          <w:lang w:eastAsia="en-IN"/>
        </w:rPr>
        <w:t>limited applicability</w:t>
      </w:r>
      <w:r w:rsidRPr="00AF3E25">
        <w:rPr>
          <w:rFonts w:ascii="Candara" w:eastAsia="Times New Roman" w:hAnsi="Candara" w:cs="Times New Roman"/>
          <w:szCs w:val="20"/>
          <w:lang w:eastAsia="en-IN"/>
        </w:rPr>
        <w:t xml:space="preserve"> and adoption potential in arid environments. As a result, there is an urgent need to develop </w:t>
      </w:r>
      <w:r w:rsidRPr="00AF3E25">
        <w:rPr>
          <w:rFonts w:ascii="Candara" w:eastAsia="Times New Roman" w:hAnsi="Candara" w:cs="Times New Roman"/>
          <w:bCs/>
          <w:szCs w:val="20"/>
          <w:lang w:eastAsia="en-IN"/>
        </w:rPr>
        <w:t>tailored soil fertility assessment tools</w:t>
      </w:r>
      <w:r w:rsidRPr="00AF3E25">
        <w:rPr>
          <w:rFonts w:ascii="Candara" w:eastAsia="Times New Roman" w:hAnsi="Candara" w:cs="Times New Roman"/>
          <w:szCs w:val="20"/>
          <w:lang w:eastAsia="en-IN"/>
        </w:rPr>
        <w:t xml:space="preserve"> specific to </w:t>
      </w:r>
      <w:r w:rsidRPr="00AF3E25">
        <w:rPr>
          <w:rFonts w:ascii="Candara" w:eastAsia="Times New Roman" w:hAnsi="Candara" w:cs="Times New Roman"/>
          <w:bCs/>
          <w:szCs w:val="20"/>
          <w:lang w:eastAsia="en-IN"/>
        </w:rPr>
        <w:t>arid regions</w:t>
      </w:r>
      <w:r w:rsidRPr="00AF3E25">
        <w:rPr>
          <w:rFonts w:ascii="Candara" w:eastAsia="Times New Roman" w:hAnsi="Candara" w:cs="Times New Roman"/>
          <w:szCs w:val="20"/>
          <w:lang w:eastAsia="en-IN"/>
        </w:rPr>
        <w:t xml:space="preserve">, ensuring their </w:t>
      </w:r>
      <w:r w:rsidRPr="00AF3E25">
        <w:rPr>
          <w:rFonts w:ascii="Candara" w:eastAsia="Times New Roman" w:hAnsi="Candara" w:cs="Times New Roman"/>
          <w:bCs/>
          <w:szCs w:val="20"/>
          <w:lang w:eastAsia="en-IN"/>
        </w:rPr>
        <w:t>practical application</w:t>
      </w:r>
      <w:r w:rsidRPr="00AF3E25">
        <w:rPr>
          <w:rFonts w:ascii="Candara" w:eastAsia="Times New Roman" w:hAnsi="Candara" w:cs="Times New Roman"/>
          <w:szCs w:val="20"/>
          <w:lang w:eastAsia="en-IN"/>
        </w:rPr>
        <w:t xml:space="preserve"> and fostering their adoption across arid farming communities.</w:t>
      </w:r>
      <w:r w:rsidR="00B90B06" w:rsidRPr="00AF3E25">
        <w:rPr>
          <w:rFonts w:ascii="Candara" w:hAnsi="Candara"/>
          <w:b/>
          <w:szCs w:val="20"/>
        </w:rPr>
        <w:t xml:space="preserve"> </w:t>
      </w:r>
    </w:p>
    <w:p w14:paraId="04327365" w14:textId="77777777" w:rsidR="009E61EE" w:rsidRPr="00AF3E25" w:rsidRDefault="009E61EE" w:rsidP="002C7770">
      <w:pPr>
        <w:spacing w:after="0" w:line="276" w:lineRule="auto"/>
        <w:jc w:val="both"/>
        <w:rPr>
          <w:rFonts w:ascii="Candara" w:hAnsi="Candara" w:cs="Times New Roman"/>
          <w:szCs w:val="20"/>
        </w:rPr>
      </w:pPr>
      <w:r w:rsidRPr="00AF3E25">
        <w:rPr>
          <w:rFonts w:ascii="Candara" w:hAnsi="Candara" w:cs="Times New Roman"/>
          <w:b/>
          <w:szCs w:val="20"/>
          <w:shd w:val="clear" w:color="auto" w:fill="FFFFFF"/>
        </w:rPr>
        <w:t>Need for Crop Selection and Genetic Adaptations in Arid Conditions?</w:t>
      </w:r>
    </w:p>
    <w:p w14:paraId="1E818CFC" w14:textId="77777777"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Drought is the most significant abiotic stress limiting crop yield in hot arid regions. While some plants have evolved to survive and reproduce in arid, semi-arid, and desert environments, increasing aridity reduces species diversity and potential biomass. In such regions, evaporation exceeds rainfall, severely restricting wate</w:t>
      </w:r>
      <w:r w:rsidR="000E0FCB" w:rsidRPr="00AF3E25">
        <w:rPr>
          <w:rFonts w:ascii="Candara" w:hAnsi="Candara"/>
          <w:szCs w:val="20"/>
        </w:rPr>
        <w:t>r availability for agriculture.</w:t>
      </w:r>
    </w:p>
    <w:p w14:paraId="6B0A683A" w14:textId="77777777"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Plants in arid regions have developed various adaptive mechanisms to cope with water scarcity. Some species have short life cycles, enabling them to germinate, grow, and reproduce within brief periods of available moisture. Others possess deep or extensive root systems to efficiently access water over a wide area. Certain plants store water in their tissues and release it gradually, while others minimize water loss through protective wax coatings or other structural barriers. Additionally, plants with small or narrow leaves reduce transpiration, and some species have tissues capable of withstanding extreme desiccation without perishing. Crop plants in arid regions may exhibit one or a co</w:t>
      </w:r>
      <w:r w:rsidR="000E0FCB" w:rsidRPr="00AF3E25">
        <w:rPr>
          <w:rFonts w:ascii="Candara" w:hAnsi="Candara"/>
          <w:szCs w:val="20"/>
        </w:rPr>
        <w:t>mbination of these adaptations.</w:t>
      </w:r>
    </w:p>
    <w:p w14:paraId="094D5A42" w14:textId="77777777" w:rsidR="00B90B06" w:rsidRPr="00AF3E25" w:rsidRDefault="00B90B06" w:rsidP="002C7770">
      <w:pPr>
        <w:spacing w:after="0" w:line="276" w:lineRule="auto"/>
        <w:ind w:firstLine="720"/>
        <w:jc w:val="both"/>
        <w:rPr>
          <w:rFonts w:ascii="Candara" w:hAnsi="Candara"/>
          <w:szCs w:val="20"/>
        </w:rPr>
      </w:pPr>
      <w:r w:rsidRPr="00AF3E25">
        <w:rPr>
          <w:rFonts w:ascii="Candara" w:hAnsi="Candara"/>
          <w:szCs w:val="20"/>
        </w:rPr>
        <w:t>Another major challenge in arid regions is high temperature, primarily due to intense solar radiation. Elevated temperatures during germination can cause seedling mortality, reducing plant populations. At the flowering stage, excessive heat can lead to flower abortion, directly decreasing seed production and, consequently, crop yield.</w:t>
      </w:r>
    </w:p>
    <w:p w14:paraId="778C39B7" w14:textId="77777777" w:rsidR="001D635A" w:rsidRPr="00AF3E25" w:rsidRDefault="0045694F" w:rsidP="002C7770">
      <w:pPr>
        <w:spacing w:after="0" w:line="276" w:lineRule="auto"/>
        <w:jc w:val="both"/>
        <w:outlineLvl w:val="3"/>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Challenges of Crop Production in Arid Regions</w:t>
      </w:r>
    </w:p>
    <w:p w14:paraId="598F13F8" w14:textId="796BD813" w:rsidR="001D635A" w:rsidRPr="00992F18" w:rsidRDefault="001D635A" w:rsidP="009502C2">
      <w:pPr>
        <w:spacing w:after="0" w:line="276" w:lineRule="auto"/>
        <w:jc w:val="both"/>
        <w:outlineLvl w:val="2"/>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Deficit Water Supply and Drought Tolerance Mechanisms</w:t>
      </w:r>
      <w:r w:rsidR="009502C2"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Adaptation of plants to </w:t>
      </w:r>
      <w:r w:rsidRPr="00AF3E25">
        <w:rPr>
          <w:rFonts w:ascii="Candara" w:eastAsia="Times New Roman" w:hAnsi="Candara" w:cs="Times New Roman"/>
          <w:bCs/>
          <w:szCs w:val="20"/>
          <w:lang w:eastAsia="en-IN"/>
        </w:rPr>
        <w:t>water deficit</w:t>
      </w:r>
      <w:r w:rsidRPr="00AF3E25">
        <w:rPr>
          <w:rFonts w:ascii="Candara" w:eastAsia="Times New Roman" w:hAnsi="Candara" w:cs="Times New Roman"/>
          <w:szCs w:val="20"/>
          <w:lang w:eastAsia="en-IN"/>
        </w:rPr>
        <w:t xml:space="preserve"> is a multifaceted process that involves a range of </w:t>
      </w:r>
      <w:r w:rsidRPr="00AF3E25">
        <w:rPr>
          <w:rFonts w:ascii="Candara" w:eastAsia="Times New Roman" w:hAnsi="Candara" w:cs="Times New Roman"/>
          <w:bCs/>
          <w:szCs w:val="20"/>
          <w:lang w:eastAsia="en-IN"/>
        </w:rPr>
        <w:t>morphological</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physiological</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biochemical</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molecular</w:t>
      </w:r>
      <w:r w:rsidRPr="00AF3E25">
        <w:rPr>
          <w:rFonts w:ascii="Candara" w:eastAsia="Times New Roman" w:hAnsi="Candara" w:cs="Times New Roman"/>
          <w:szCs w:val="20"/>
          <w:lang w:eastAsia="en-IN"/>
        </w:rPr>
        <w:t xml:space="preserve"> changes. Drought tolerance is often linked to several key traits, such as </w:t>
      </w:r>
      <w:r w:rsidRPr="00AF3E25">
        <w:rPr>
          <w:rFonts w:ascii="Candara" w:eastAsia="Times New Roman" w:hAnsi="Candara" w:cs="Times New Roman"/>
          <w:bCs/>
          <w:szCs w:val="20"/>
          <w:lang w:eastAsia="en-IN"/>
        </w:rPr>
        <w:t>osmotic adjustment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cell membrane stability</w:t>
      </w:r>
      <w:r w:rsidRPr="00AF3E25">
        <w:rPr>
          <w:rFonts w:ascii="Candara" w:eastAsia="Times New Roman" w:hAnsi="Candara" w:cs="Times New Roman"/>
          <w:szCs w:val="20"/>
          <w:lang w:eastAsia="en-IN"/>
        </w:rPr>
        <w:t xml:space="preserve">, the presence of </w:t>
      </w:r>
      <w:r w:rsidRPr="00AF3E25">
        <w:rPr>
          <w:rFonts w:ascii="Candara" w:eastAsia="Times New Roman" w:hAnsi="Candara" w:cs="Times New Roman"/>
          <w:bCs/>
          <w:szCs w:val="20"/>
          <w:lang w:eastAsia="en-IN"/>
        </w:rPr>
        <w:t>epicuticular wax</w:t>
      </w:r>
      <w:r w:rsidRPr="00AF3E25">
        <w:rPr>
          <w:rFonts w:ascii="Candara" w:eastAsia="Times New Roman" w:hAnsi="Candara" w:cs="Times New Roman"/>
          <w:szCs w:val="20"/>
          <w:lang w:eastAsia="en-IN"/>
        </w:rPr>
        <w:t xml:space="preserve"> on plant surfaces, the ability to partition </w:t>
      </w:r>
      <w:r w:rsidRPr="00AF3E25">
        <w:rPr>
          <w:rFonts w:ascii="Candara" w:eastAsia="Times New Roman" w:hAnsi="Candara" w:cs="Times New Roman"/>
          <w:bCs/>
          <w:szCs w:val="20"/>
          <w:lang w:eastAsia="en-IN"/>
        </w:rPr>
        <w:t>stem reserves</w:t>
      </w:r>
      <w:r w:rsidRPr="00AF3E25">
        <w:rPr>
          <w:rFonts w:ascii="Candara" w:eastAsia="Times New Roman" w:hAnsi="Candara" w:cs="Times New Roman"/>
          <w:szCs w:val="20"/>
          <w:lang w:eastAsia="en-IN"/>
        </w:rPr>
        <w:t xml:space="preserve"> to the economically important plant parts, and the regulation and </w:t>
      </w:r>
      <w:r w:rsidRPr="00AF3E25">
        <w:rPr>
          <w:rFonts w:ascii="Candara" w:eastAsia="Times New Roman" w:hAnsi="Candara" w:cs="Times New Roman"/>
          <w:szCs w:val="20"/>
          <w:lang w:eastAsia="en-IN"/>
        </w:rPr>
        <w:lastRenderedPageBreak/>
        <w:t xml:space="preserve">stability of </w:t>
      </w:r>
      <w:r w:rsidRPr="00AF3E25">
        <w:rPr>
          <w:rFonts w:ascii="Candara" w:eastAsia="Times New Roman" w:hAnsi="Candara" w:cs="Times New Roman"/>
          <w:bCs/>
          <w:szCs w:val="20"/>
          <w:lang w:eastAsia="en-IN"/>
        </w:rPr>
        <w:t>flowering processes</w:t>
      </w:r>
      <w:r w:rsidRPr="00AF3E25">
        <w:rPr>
          <w:rFonts w:ascii="Candara" w:eastAsia="Times New Roman" w:hAnsi="Candara" w:cs="Times New Roman"/>
          <w:szCs w:val="20"/>
          <w:lang w:eastAsia="en-IN"/>
        </w:rPr>
        <w:t xml:space="preserve">. </w:t>
      </w:r>
      <w:r w:rsidR="00992F18" w:rsidRPr="00992F18">
        <w:rPr>
          <w:rFonts w:ascii="Candara" w:eastAsia="Times New Roman" w:hAnsi="Candara" w:cs="Times New Roman"/>
          <w:szCs w:val="20"/>
          <w:lang w:eastAsia="en-IN"/>
        </w:rPr>
        <w:t>Reduced stomatal conductance and therefore lower photosynthetic rates are the main causes of the short-term yield decline caused by soil drying. However, over time, factors including changed assimilate partitioning across various plant organs and structures and lower leaf area (caused by smaller leaf size and hastened leaf senescence) become more directly accountable for significant yield loss.</w:t>
      </w:r>
    </w:p>
    <w:p w14:paraId="60FDFFE9" w14:textId="77777777" w:rsidR="007D7A7A" w:rsidRPr="00AF3E25" w:rsidRDefault="00123354" w:rsidP="00123354">
      <w:pPr>
        <w:spacing w:after="0" w:line="276" w:lineRule="auto"/>
        <w:jc w:val="both"/>
        <w:rPr>
          <w:rFonts w:ascii="Candara" w:eastAsia="Times New Roman" w:hAnsi="Candara" w:cs="Times New Roman"/>
          <w:szCs w:val="20"/>
          <w:lang w:eastAsia="en-IN"/>
        </w:rPr>
      </w:pPr>
      <w:r w:rsidRPr="00AF3E25">
        <w:rPr>
          <w:b/>
        </w:rPr>
        <w:t>Stomatal Conductance:</w:t>
      </w:r>
      <w:r w:rsidRPr="00AF3E25">
        <w:t xml:space="preserve"> </w:t>
      </w:r>
      <w:r w:rsidR="007D7A7A" w:rsidRPr="00AF3E25">
        <w:rPr>
          <w:rFonts w:ascii="Candara" w:eastAsia="Times New Roman" w:hAnsi="Candara" w:cs="Times New Roman"/>
          <w:szCs w:val="20"/>
          <w:lang w:eastAsia="en-IN"/>
        </w:rPr>
        <w:t>Reductions in stomatal conductance occur as drought progresses due to internal water deficits, leading to a decline in yield. Additionally, decreased stomatal conductance reduces transpiration, causing an increase in leaf temperature. This rise in temperature can elevate maintenance respiration and photorespiration rates, further reducing crop productivity. Some genotypes exhibit variations in inherent water use efficiency, primarily due to reduced stomatal conductance (g) rather than an increase in photosynthetic capacity at a given stomatal conductance (</w:t>
      </w:r>
      <w:r w:rsidR="001D36E9" w:rsidRPr="00AF3E25">
        <w:rPr>
          <w:rFonts w:ascii="Candara" w:eastAsia="Times New Roman" w:hAnsi="Candara" w:cs="Times New Roman"/>
          <w:szCs w:val="20"/>
          <w:lang w:eastAsia="en-IN"/>
        </w:rPr>
        <w:t>22</w:t>
      </w:r>
      <w:r w:rsidR="007D7A7A" w:rsidRPr="00AF3E25">
        <w:rPr>
          <w:rFonts w:ascii="Candara" w:eastAsia="Times New Roman" w:hAnsi="Candara" w:cs="Times New Roman"/>
          <w:szCs w:val="20"/>
          <w:lang w:eastAsia="en-IN"/>
        </w:rPr>
        <w:t>).</w:t>
      </w:r>
    </w:p>
    <w:p w14:paraId="0B4F804A" w14:textId="0A256C32" w:rsidR="001D635A" w:rsidRPr="00992F18" w:rsidRDefault="001D635A" w:rsidP="009502C2">
      <w:pPr>
        <w:spacing w:after="0" w:line="276" w:lineRule="auto"/>
        <w:jc w:val="both"/>
        <w:outlineLvl w:val="2"/>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Root Development and Water Absorption</w:t>
      </w:r>
      <w:r w:rsidR="009502C2" w:rsidRPr="00AF3E25">
        <w:rPr>
          <w:rFonts w:ascii="Candara" w:eastAsia="Times New Roman" w:hAnsi="Candara" w:cs="Times New Roman"/>
          <w:b/>
          <w:bCs/>
          <w:szCs w:val="20"/>
          <w:lang w:eastAsia="en-IN"/>
        </w:rPr>
        <w:t xml:space="preserve">: </w:t>
      </w:r>
      <w:r w:rsidR="00992F18" w:rsidRPr="00992F18">
        <w:rPr>
          <w:rFonts w:ascii="Candara" w:eastAsia="Times New Roman" w:hAnsi="Candara" w:cs="Times New Roman"/>
          <w:szCs w:val="20"/>
          <w:lang w:eastAsia="en-IN"/>
        </w:rPr>
        <w:t>Improving the plant's ability to absorb water is another way to adapt to a water deficit. This is especially important in regions with restricted water supplies. More robust root systems that have deeper and more branched roots that can reach deeper soil water reserves can be developed to do this. In fact, the increased biomass allocation to the root system is a characteristic that distinguishes plants under water stress. By enhancing root characteristics to optimize water acquisition, water-stressed plants demonstrate avoidance mechanisms (23). Although osmolyte accumulation (OA) is frequently thought of as a way to boost crop yields under drought, field research has not always demonstrated that OA directly increases production (24). However, by preserving root development and enabling plants to obtain water from deeper soil levels, OA may indirectly support favorable yield responses. Harvest index (HI), water-use efficiency (WUE), and water utilization all affect crop output. Crops may have substantial residual water available to them under water stress, but they must rely on a vast root system to extract this water and increase output.</w:t>
      </w:r>
    </w:p>
    <w:p w14:paraId="214495B9" w14:textId="77777777" w:rsidR="00992F18" w:rsidRPr="00992F18" w:rsidRDefault="001D635A" w:rsidP="00992F18">
      <w:pPr>
        <w:spacing w:after="0" w:line="276" w:lineRule="auto"/>
        <w:jc w:val="both"/>
        <w:outlineLvl w:val="2"/>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Leaf Parameters Under Water Deficit</w:t>
      </w:r>
      <w:r w:rsidR="009502C2"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 xml:space="preserve">Under moderate water stress, reductions in </w:t>
      </w:r>
      <w:r w:rsidRPr="00AF3E25">
        <w:rPr>
          <w:rFonts w:ascii="Candara" w:eastAsia="Times New Roman" w:hAnsi="Candara" w:cs="Times New Roman"/>
          <w:bCs/>
          <w:szCs w:val="20"/>
          <w:lang w:eastAsia="en-IN"/>
        </w:rPr>
        <w:t>leaf area</w:t>
      </w:r>
      <w:r w:rsidRPr="00AF3E25">
        <w:rPr>
          <w:rFonts w:ascii="Candara" w:eastAsia="Times New Roman" w:hAnsi="Candara" w:cs="Times New Roman"/>
          <w:szCs w:val="20"/>
          <w:lang w:eastAsia="en-IN"/>
        </w:rPr>
        <w:t xml:space="preserve"> do not always correlate with a decrease in </w:t>
      </w:r>
      <w:r w:rsidRPr="00AF3E25">
        <w:rPr>
          <w:rFonts w:ascii="Candara" w:eastAsia="Times New Roman" w:hAnsi="Candara" w:cs="Times New Roman"/>
          <w:bCs/>
          <w:szCs w:val="20"/>
          <w:lang w:eastAsia="en-IN"/>
        </w:rPr>
        <w:t>photosynthetic rates</w:t>
      </w:r>
      <w:r w:rsidRPr="00AF3E25">
        <w:rPr>
          <w:rFonts w:ascii="Candara" w:eastAsia="Times New Roman" w:hAnsi="Candara" w:cs="Times New Roman"/>
          <w:szCs w:val="20"/>
          <w:lang w:eastAsia="en-IN"/>
        </w:rPr>
        <w:t xml:space="preserve"> per unit leaf area. However, as drought intensifies, there is often a significant decrease in photosynthetic efficiency per unit of leaf area. </w:t>
      </w:r>
      <w:r w:rsidR="00992F18" w:rsidRPr="00992F18">
        <w:rPr>
          <w:rFonts w:ascii="Candara" w:eastAsia="Times New Roman" w:hAnsi="Candara" w:cs="Times New Roman"/>
          <w:szCs w:val="20"/>
          <w:lang w:eastAsia="en-IN"/>
        </w:rPr>
        <w:t>Decreased water availability is negatively correlated with a number of physiological characteristics, including leaf area index, leaf area ratio, specific leaf area, and leaf weight ratio. Furthermore, soil moisture stress has a significant impact on other important characteristics, especially during the blooming stage, such as plant height, root length, and number of pods per plant (25).</w:t>
      </w:r>
    </w:p>
    <w:p w14:paraId="0D22430C" w14:textId="4ADA52C4" w:rsidR="001D635A" w:rsidRPr="00AF3E25" w:rsidRDefault="001D635A" w:rsidP="002C7770">
      <w:pPr>
        <w:spacing w:after="0" w:line="276" w:lineRule="auto"/>
        <w:jc w:val="both"/>
        <w:outlineLvl w:val="2"/>
        <w:rPr>
          <w:rFonts w:ascii="Candara" w:eastAsia="Times New Roman" w:hAnsi="Candara" w:cs="Times New Roman"/>
          <w:b/>
          <w:bCs/>
          <w:szCs w:val="20"/>
          <w:lang w:eastAsia="en-IN"/>
        </w:rPr>
      </w:pPr>
      <w:r w:rsidRPr="00AF3E25">
        <w:rPr>
          <w:rFonts w:ascii="Candara" w:eastAsia="Times New Roman" w:hAnsi="Candara" w:cs="Times New Roman"/>
          <w:b/>
          <w:bCs/>
          <w:szCs w:val="20"/>
          <w:lang w:eastAsia="en-IN"/>
        </w:rPr>
        <w:t>Crop Yield under Water Stress</w:t>
      </w:r>
      <w:r w:rsidR="00737731" w:rsidRPr="00AF3E25">
        <w:rPr>
          <w:rFonts w:ascii="Candara" w:eastAsia="Times New Roman" w:hAnsi="Candara" w:cs="Times New Roman"/>
          <w:b/>
          <w:bCs/>
          <w:szCs w:val="20"/>
          <w:lang w:eastAsia="en-IN"/>
        </w:rPr>
        <w:t xml:space="preserve">: </w:t>
      </w:r>
      <w:r w:rsidRPr="00AF3E25">
        <w:rPr>
          <w:rFonts w:ascii="Candara" w:eastAsia="Times New Roman" w:hAnsi="Candara" w:cs="Times New Roman"/>
          <w:szCs w:val="20"/>
          <w:lang w:eastAsia="en-IN"/>
        </w:rPr>
        <w:t>Under water stress conditions, crop yield (</w:t>
      </w:r>
      <w:r w:rsidRPr="00AF3E25">
        <w:rPr>
          <w:rFonts w:ascii="Candara" w:eastAsia="Times New Roman" w:hAnsi="Candara" w:cs="Times New Roman"/>
          <w:b/>
          <w:bCs/>
          <w:szCs w:val="20"/>
          <w:lang w:eastAsia="en-IN"/>
        </w:rPr>
        <w:t>Y</w:t>
      </w:r>
      <w:r w:rsidRPr="00AF3E25">
        <w:rPr>
          <w:rFonts w:ascii="Candara" w:eastAsia="Times New Roman" w:hAnsi="Candara" w:cs="Times New Roman"/>
          <w:szCs w:val="20"/>
          <w:lang w:eastAsia="en-IN"/>
        </w:rPr>
        <w:t>) can be described by the equation:</w:t>
      </w:r>
    </w:p>
    <w:p w14:paraId="7672D422" w14:textId="77777777" w:rsidR="001D635A" w:rsidRPr="00AF3E25" w:rsidRDefault="001D635A" w:rsidP="002C7770">
      <w:pPr>
        <w:spacing w:after="0" w:line="276" w:lineRule="auto"/>
        <w:jc w:val="center"/>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Y=E×WUE×HIY = E \times WUE \times HIY=E×WUE×HI</w:t>
      </w:r>
    </w:p>
    <w:p w14:paraId="2E412612" w14:textId="77777777" w:rsidR="001D635A" w:rsidRPr="00AF3E25" w:rsidRDefault="001D635A" w:rsidP="002C7770">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Where:</w:t>
      </w:r>
    </w:p>
    <w:p w14:paraId="145E54FC" w14:textId="77777777"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E</w:t>
      </w:r>
      <w:r w:rsidRPr="00AF3E25">
        <w:rPr>
          <w:rFonts w:ascii="Candara" w:eastAsia="Times New Roman" w:hAnsi="Candara" w:cs="Times New Roman"/>
          <w:szCs w:val="20"/>
          <w:lang w:eastAsia="en-IN"/>
        </w:rPr>
        <w:t xml:space="preserve"> = transpired water</w:t>
      </w:r>
    </w:p>
    <w:p w14:paraId="01EF163A" w14:textId="77777777"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WUE</w:t>
      </w:r>
      <w:r w:rsidRPr="00AF3E25">
        <w:rPr>
          <w:rFonts w:ascii="Candara" w:eastAsia="Times New Roman" w:hAnsi="Candara" w:cs="Times New Roman"/>
          <w:szCs w:val="20"/>
          <w:lang w:eastAsia="en-IN"/>
        </w:rPr>
        <w:t xml:space="preserve"> = water-use efficiency</w:t>
      </w:r>
    </w:p>
    <w:p w14:paraId="4C3457E8" w14:textId="77777777" w:rsidR="001D635A" w:rsidRPr="00AF3E25" w:rsidRDefault="001D635A" w:rsidP="002C7770">
      <w:pPr>
        <w:numPr>
          <w:ilvl w:val="0"/>
          <w:numId w:val="23"/>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HI</w:t>
      </w:r>
      <w:r w:rsidRPr="00AF3E25">
        <w:rPr>
          <w:rFonts w:ascii="Candara" w:eastAsia="Times New Roman" w:hAnsi="Candara" w:cs="Times New Roman"/>
          <w:szCs w:val="20"/>
          <w:lang w:eastAsia="en-IN"/>
        </w:rPr>
        <w:t xml:space="preserve"> = harvest index (the ratio of the biomass of the commercially relevant organ to the total plant biomass)</w:t>
      </w:r>
    </w:p>
    <w:p w14:paraId="0F1D38E7" w14:textId="77777777" w:rsidR="00F6573E" w:rsidRPr="00AF3E25" w:rsidRDefault="001D635A" w:rsidP="00C7453C">
      <w:pPr>
        <w:spacing w:after="0" w:line="276" w:lineRule="auto"/>
        <w:ind w:firstLine="360"/>
        <w:jc w:val="both"/>
        <w:rPr>
          <w:rStyle w:val="Strong"/>
          <w:rFonts w:ascii="Candara" w:eastAsia="Times New Roman" w:hAnsi="Candara" w:cs="Times New Roman"/>
          <w:b w:val="0"/>
          <w:bCs w:val="0"/>
          <w:szCs w:val="20"/>
          <w:lang w:eastAsia="en-IN"/>
        </w:rPr>
      </w:pPr>
      <w:r w:rsidRPr="00AF3E25">
        <w:rPr>
          <w:rFonts w:ascii="Candara" w:eastAsia="Times New Roman" w:hAnsi="Candara" w:cs="Times New Roman"/>
          <w:szCs w:val="20"/>
          <w:lang w:eastAsia="en-IN"/>
        </w:rPr>
        <w:t xml:space="preserve">Breeding programs have successfully increased productivity primarily through </w:t>
      </w:r>
      <w:r w:rsidRPr="00AF3E25">
        <w:rPr>
          <w:rFonts w:ascii="Candara" w:eastAsia="Times New Roman" w:hAnsi="Candara" w:cs="Times New Roman"/>
          <w:bCs/>
          <w:szCs w:val="20"/>
          <w:lang w:eastAsia="en-IN"/>
        </w:rPr>
        <w:t>harvest index (HI)</w:t>
      </w:r>
      <w:r w:rsidRPr="00AF3E25">
        <w:rPr>
          <w:rFonts w:ascii="Candara" w:eastAsia="Times New Roman" w:hAnsi="Candara" w:cs="Times New Roman"/>
          <w:szCs w:val="20"/>
          <w:lang w:eastAsia="en-IN"/>
        </w:rPr>
        <w:t xml:space="preserve"> improvements. However, for most </w:t>
      </w:r>
      <w:r w:rsidRPr="00AF3E25">
        <w:rPr>
          <w:rFonts w:ascii="Candara" w:eastAsia="Times New Roman" w:hAnsi="Candara" w:cs="Times New Roman"/>
          <w:bCs/>
          <w:szCs w:val="20"/>
          <w:lang w:eastAsia="en-IN"/>
        </w:rPr>
        <w:t>annual species</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HI</w:t>
      </w:r>
      <w:r w:rsidRPr="00AF3E25">
        <w:rPr>
          <w:rFonts w:ascii="Candara" w:eastAsia="Times New Roman" w:hAnsi="Candara" w:cs="Times New Roman"/>
          <w:szCs w:val="20"/>
          <w:lang w:eastAsia="en-IN"/>
        </w:rPr>
        <w:t xml:space="preserve"> is already close to its maximum, necessitating further increases in yield through </w:t>
      </w:r>
      <w:r w:rsidRPr="00AF3E25">
        <w:rPr>
          <w:rFonts w:ascii="Candara" w:eastAsia="Times New Roman" w:hAnsi="Candara" w:cs="Times New Roman"/>
          <w:bCs/>
          <w:szCs w:val="20"/>
          <w:lang w:eastAsia="en-IN"/>
        </w:rPr>
        <w:t>enhanced biomass accumulation</w:t>
      </w:r>
      <w:r w:rsidRPr="00AF3E25">
        <w:rPr>
          <w:rFonts w:ascii="Candara" w:eastAsia="Times New Roman" w:hAnsi="Candara" w:cs="Times New Roman"/>
          <w:szCs w:val="20"/>
          <w:lang w:eastAsia="en-IN"/>
        </w:rPr>
        <w:t xml:space="preserve">. Thus, the challenge lies in boosting the plant's capacity to produce greater amounts of </w:t>
      </w:r>
      <w:r w:rsidRPr="00AF3E25">
        <w:rPr>
          <w:rFonts w:ascii="Candara" w:eastAsia="Times New Roman" w:hAnsi="Candara" w:cs="Times New Roman"/>
          <w:bCs/>
          <w:szCs w:val="20"/>
          <w:lang w:eastAsia="en-IN"/>
        </w:rPr>
        <w:t>dry matter</w:t>
      </w:r>
      <w:r w:rsidRPr="00AF3E25">
        <w:rPr>
          <w:rFonts w:ascii="Candara" w:eastAsia="Times New Roman" w:hAnsi="Candara" w:cs="Times New Roman"/>
          <w:szCs w:val="20"/>
          <w:lang w:eastAsia="en-IN"/>
        </w:rPr>
        <w:t xml:space="preserve"> per unit area, particularly under water-limited cond</w:t>
      </w:r>
      <w:r w:rsidR="00C7453C" w:rsidRPr="00AF3E25">
        <w:rPr>
          <w:rFonts w:ascii="Candara" w:eastAsia="Times New Roman" w:hAnsi="Candara" w:cs="Times New Roman"/>
          <w:szCs w:val="20"/>
          <w:lang w:eastAsia="en-IN"/>
        </w:rPr>
        <w:t>itions.</w:t>
      </w:r>
    </w:p>
    <w:p w14:paraId="6F1CA352" w14:textId="77777777" w:rsidR="001D635A" w:rsidRPr="00AF3E25" w:rsidRDefault="001D635A" w:rsidP="00BC5C5D">
      <w:pPr>
        <w:pStyle w:val="Heading3"/>
        <w:spacing w:before="0" w:beforeAutospacing="0" w:after="0" w:afterAutospacing="0" w:line="276" w:lineRule="auto"/>
        <w:jc w:val="both"/>
        <w:rPr>
          <w:rFonts w:ascii="Candara" w:hAnsi="Candara"/>
          <w:b w:val="0"/>
          <w:sz w:val="22"/>
          <w:szCs w:val="20"/>
        </w:rPr>
      </w:pPr>
      <w:r w:rsidRPr="00AF3E25">
        <w:rPr>
          <w:rStyle w:val="Strong"/>
          <w:rFonts w:ascii="Candara" w:hAnsi="Candara"/>
          <w:b/>
          <w:bCs/>
          <w:sz w:val="22"/>
          <w:szCs w:val="20"/>
        </w:rPr>
        <w:lastRenderedPageBreak/>
        <w:t>Heat Stress and its Impact on Plants under Drought Conditions</w:t>
      </w:r>
      <w:r w:rsidR="00BC5C5D" w:rsidRPr="00AF3E25">
        <w:rPr>
          <w:rStyle w:val="Strong"/>
          <w:rFonts w:ascii="Candara" w:hAnsi="Candara"/>
          <w:b/>
          <w:bCs/>
          <w:sz w:val="22"/>
          <w:szCs w:val="20"/>
        </w:rPr>
        <w:t xml:space="preserve">: </w:t>
      </w:r>
      <w:r w:rsidRPr="00AF3E25">
        <w:rPr>
          <w:rFonts w:ascii="Candara" w:hAnsi="Candara"/>
          <w:b w:val="0"/>
          <w:sz w:val="22"/>
          <w:szCs w:val="20"/>
        </w:rPr>
        <w:t xml:space="preserve">Excessive temperature and high irradiance are common in </w:t>
      </w:r>
      <w:r w:rsidRPr="00AF3E25">
        <w:rPr>
          <w:rStyle w:val="Strong"/>
          <w:rFonts w:ascii="Candara" w:hAnsi="Candara"/>
          <w:sz w:val="22"/>
          <w:szCs w:val="20"/>
        </w:rPr>
        <w:t>drought conditions</w:t>
      </w:r>
      <w:r w:rsidRPr="00AF3E25">
        <w:rPr>
          <w:rFonts w:ascii="Candara" w:hAnsi="Candara"/>
          <w:b w:val="0"/>
          <w:sz w:val="22"/>
          <w:szCs w:val="20"/>
        </w:rPr>
        <w:t xml:space="preserve">, making drought a </w:t>
      </w:r>
      <w:r w:rsidRPr="00AF3E25">
        <w:rPr>
          <w:rStyle w:val="Strong"/>
          <w:rFonts w:ascii="Candara" w:hAnsi="Candara"/>
          <w:sz w:val="22"/>
          <w:szCs w:val="20"/>
        </w:rPr>
        <w:t>multidimensional stressor</w:t>
      </w:r>
      <w:r w:rsidRPr="00AF3E25">
        <w:rPr>
          <w:rFonts w:ascii="Candara" w:hAnsi="Candara"/>
          <w:b w:val="0"/>
          <w:sz w:val="22"/>
          <w:szCs w:val="20"/>
        </w:rPr>
        <w:t xml:space="preserve"> that simultaneously affects multiple physiological processes in plants. One of the main consequences of heat stress is a reduction in </w:t>
      </w:r>
      <w:r w:rsidRPr="00AF3E25">
        <w:rPr>
          <w:rStyle w:val="Strong"/>
          <w:rFonts w:ascii="Candara" w:hAnsi="Candara"/>
          <w:sz w:val="22"/>
          <w:szCs w:val="20"/>
        </w:rPr>
        <w:t>photosynthesis</w:t>
      </w:r>
      <w:r w:rsidRPr="00AF3E25">
        <w:rPr>
          <w:rFonts w:ascii="Candara" w:hAnsi="Candara"/>
          <w:sz w:val="22"/>
          <w:szCs w:val="20"/>
        </w:rPr>
        <w:t>,</w:t>
      </w:r>
      <w:r w:rsidRPr="00AF3E25">
        <w:rPr>
          <w:rFonts w:ascii="Candara" w:hAnsi="Candara"/>
          <w:b w:val="0"/>
          <w:sz w:val="22"/>
          <w:szCs w:val="20"/>
        </w:rPr>
        <w:t xml:space="preserve"> which decreases the plant’s ability to use incident </w:t>
      </w:r>
      <w:r w:rsidRPr="00AF3E25">
        <w:rPr>
          <w:rStyle w:val="Strong"/>
          <w:rFonts w:ascii="Candara" w:hAnsi="Candara"/>
          <w:sz w:val="22"/>
          <w:szCs w:val="20"/>
        </w:rPr>
        <w:t>solar radiation</w:t>
      </w:r>
      <w:r w:rsidRPr="00AF3E25">
        <w:rPr>
          <w:rFonts w:ascii="Candara" w:hAnsi="Candara"/>
          <w:sz w:val="22"/>
          <w:szCs w:val="20"/>
        </w:rPr>
        <w:t xml:space="preserve"> </w:t>
      </w:r>
      <w:r w:rsidRPr="00AF3E25">
        <w:rPr>
          <w:rFonts w:ascii="Candara" w:hAnsi="Candara"/>
          <w:b w:val="0"/>
          <w:sz w:val="22"/>
          <w:szCs w:val="20"/>
        </w:rPr>
        <w:t xml:space="preserve">efficiently. This decline in photosynthetic activity can lead to </w:t>
      </w:r>
      <w:r w:rsidRPr="00AF3E25">
        <w:rPr>
          <w:rStyle w:val="Strong"/>
          <w:rFonts w:ascii="Candara" w:hAnsi="Candara"/>
          <w:sz w:val="22"/>
          <w:szCs w:val="20"/>
        </w:rPr>
        <w:t>oxidative stress</w:t>
      </w:r>
      <w:r w:rsidRPr="00AF3E25">
        <w:rPr>
          <w:rFonts w:ascii="Candara" w:hAnsi="Candara"/>
          <w:sz w:val="22"/>
          <w:szCs w:val="20"/>
        </w:rPr>
        <w:t>,</w:t>
      </w:r>
      <w:r w:rsidRPr="00AF3E25">
        <w:rPr>
          <w:rFonts w:ascii="Candara" w:hAnsi="Candara"/>
          <w:b w:val="0"/>
          <w:sz w:val="22"/>
          <w:szCs w:val="20"/>
        </w:rPr>
        <w:t xml:space="preserve"> which damages plant metabolism through processes such as </w:t>
      </w:r>
      <w:r w:rsidRPr="00AF3E25">
        <w:rPr>
          <w:rStyle w:val="Strong"/>
          <w:rFonts w:ascii="Candara" w:hAnsi="Candara"/>
          <w:sz w:val="22"/>
          <w:szCs w:val="20"/>
        </w:rPr>
        <w:t>lipid peroxidation</w:t>
      </w:r>
      <w:r w:rsidRPr="00AF3E25">
        <w:rPr>
          <w:rFonts w:ascii="Candara" w:hAnsi="Candara"/>
          <w:b w:val="0"/>
          <w:sz w:val="22"/>
          <w:szCs w:val="20"/>
        </w:rPr>
        <w:t xml:space="preserve"> and the </w:t>
      </w:r>
      <w:r w:rsidRPr="00AF3E25">
        <w:rPr>
          <w:rStyle w:val="Strong"/>
          <w:rFonts w:ascii="Candara" w:hAnsi="Candara"/>
          <w:sz w:val="22"/>
          <w:szCs w:val="20"/>
        </w:rPr>
        <w:t>oxidation of proteins and nucleic acids</w:t>
      </w:r>
      <w:r w:rsidRPr="00AF3E25">
        <w:rPr>
          <w:rFonts w:ascii="Candara" w:hAnsi="Candara"/>
          <w:sz w:val="22"/>
          <w:szCs w:val="20"/>
        </w:rPr>
        <w:t xml:space="preserve">. </w:t>
      </w:r>
      <w:r w:rsidRPr="00AF3E25">
        <w:rPr>
          <w:rFonts w:ascii="Candara" w:hAnsi="Candara"/>
          <w:b w:val="0"/>
          <w:sz w:val="22"/>
          <w:szCs w:val="20"/>
        </w:rPr>
        <w:t xml:space="preserve">These oxidative damages manifest in leaves as </w:t>
      </w:r>
      <w:r w:rsidRPr="00AF3E25">
        <w:rPr>
          <w:rStyle w:val="Strong"/>
          <w:rFonts w:ascii="Candara" w:hAnsi="Candara"/>
          <w:sz w:val="22"/>
          <w:szCs w:val="20"/>
        </w:rPr>
        <w:t>chlorotic patches</w:t>
      </w:r>
      <w:r w:rsidRPr="00AF3E25">
        <w:rPr>
          <w:rFonts w:ascii="Candara" w:hAnsi="Candara"/>
          <w:sz w:val="22"/>
          <w:szCs w:val="20"/>
        </w:rPr>
        <w:t>,</w:t>
      </w:r>
      <w:r w:rsidRPr="00AF3E25">
        <w:rPr>
          <w:rFonts w:ascii="Candara" w:hAnsi="Candara"/>
          <w:b w:val="0"/>
          <w:sz w:val="22"/>
          <w:szCs w:val="20"/>
        </w:rPr>
        <w:t xml:space="preserve"> which, if left unchecked, progress to </w:t>
      </w:r>
      <w:r w:rsidRPr="00AF3E25">
        <w:rPr>
          <w:rStyle w:val="Strong"/>
          <w:rFonts w:ascii="Candara" w:hAnsi="Candara"/>
          <w:b/>
          <w:sz w:val="22"/>
          <w:szCs w:val="20"/>
        </w:rPr>
        <w:t>necrosis</w:t>
      </w:r>
      <w:r w:rsidRPr="00AF3E25">
        <w:rPr>
          <w:rFonts w:ascii="Candara" w:hAnsi="Candara"/>
          <w:b w:val="0"/>
          <w:sz w:val="22"/>
          <w:szCs w:val="20"/>
        </w:rPr>
        <w:t xml:space="preserve">, ultimately resulting in </w:t>
      </w:r>
      <w:r w:rsidRPr="00AF3E25">
        <w:rPr>
          <w:rStyle w:val="Strong"/>
          <w:rFonts w:ascii="Candara" w:hAnsi="Candara"/>
          <w:sz w:val="22"/>
          <w:szCs w:val="20"/>
        </w:rPr>
        <w:t>leaf abscission</w:t>
      </w:r>
      <w:r w:rsidRPr="00AF3E25">
        <w:rPr>
          <w:rFonts w:ascii="Candara" w:hAnsi="Candara"/>
          <w:b w:val="0"/>
          <w:sz w:val="22"/>
          <w:szCs w:val="20"/>
        </w:rPr>
        <w:t>.</w:t>
      </w:r>
    </w:p>
    <w:p w14:paraId="38B283D7" w14:textId="77777777" w:rsidR="001D635A" w:rsidRPr="00AF3E25" w:rsidRDefault="001D635A" w:rsidP="002C7770">
      <w:pPr>
        <w:pStyle w:val="NormalWeb"/>
        <w:spacing w:before="0" w:beforeAutospacing="0" w:after="0" w:afterAutospacing="0" w:line="276" w:lineRule="auto"/>
        <w:ind w:firstLine="720"/>
        <w:jc w:val="both"/>
        <w:rPr>
          <w:rFonts w:ascii="Candara" w:hAnsi="Candara"/>
          <w:sz w:val="22"/>
          <w:szCs w:val="20"/>
        </w:rPr>
      </w:pPr>
      <w:r w:rsidRPr="00AF3E25">
        <w:rPr>
          <w:rFonts w:ascii="Candara" w:hAnsi="Candara"/>
          <w:sz w:val="22"/>
          <w:szCs w:val="20"/>
        </w:rPr>
        <w:t>Genotypes with</w:t>
      </w:r>
      <w:r w:rsidRPr="00AF3E25">
        <w:rPr>
          <w:rFonts w:ascii="Candara" w:hAnsi="Candara"/>
          <w:b/>
          <w:sz w:val="22"/>
          <w:szCs w:val="20"/>
        </w:rPr>
        <w:t xml:space="preserve"> </w:t>
      </w:r>
      <w:r w:rsidRPr="00AF3E25">
        <w:rPr>
          <w:rStyle w:val="Strong"/>
          <w:rFonts w:ascii="Candara" w:hAnsi="Candara"/>
          <w:b w:val="0"/>
          <w:sz w:val="22"/>
          <w:szCs w:val="20"/>
        </w:rPr>
        <w:t>higher antioxidant activity</w:t>
      </w:r>
      <w:r w:rsidRPr="00AF3E25">
        <w:rPr>
          <w:rFonts w:ascii="Candara" w:hAnsi="Candara"/>
          <w:b/>
          <w:sz w:val="22"/>
          <w:szCs w:val="20"/>
        </w:rPr>
        <w:t xml:space="preserve">, </w:t>
      </w:r>
      <w:r w:rsidRPr="00AF3E25">
        <w:rPr>
          <w:rFonts w:ascii="Candara" w:hAnsi="Candara"/>
          <w:sz w:val="22"/>
          <w:szCs w:val="20"/>
        </w:rPr>
        <w:t>both</w:t>
      </w:r>
      <w:r w:rsidRPr="00AF3E25">
        <w:rPr>
          <w:rFonts w:ascii="Candara" w:hAnsi="Candara"/>
          <w:b/>
          <w:sz w:val="22"/>
          <w:szCs w:val="20"/>
        </w:rPr>
        <w:t xml:space="preserve"> </w:t>
      </w:r>
      <w:r w:rsidRPr="00AF3E25">
        <w:rPr>
          <w:rStyle w:val="Strong"/>
          <w:rFonts w:ascii="Candara" w:hAnsi="Candara"/>
          <w:b w:val="0"/>
          <w:sz w:val="22"/>
          <w:szCs w:val="20"/>
        </w:rPr>
        <w:t>enzymatic</w:t>
      </w:r>
      <w:r w:rsidRPr="00AF3E25">
        <w:rPr>
          <w:rFonts w:ascii="Candara" w:hAnsi="Candara"/>
          <w:b/>
          <w:sz w:val="22"/>
          <w:szCs w:val="20"/>
        </w:rPr>
        <w:t xml:space="preserve"> </w:t>
      </w:r>
      <w:r w:rsidRPr="00AF3E25">
        <w:rPr>
          <w:rFonts w:ascii="Candara" w:hAnsi="Candara"/>
          <w:sz w:val="22"/>
          <w:szCs w:val="20"/>
        </w:rPr>
        <w:t>(e.g., increased activity of</w:t>
      </w:r>
      <w:r w:rsidRPr="00AF3E25">
        <w:rPr>
          <w:rFonts w:ascii="Candara" w:hAnsi="Candara"/>
          <w:b/>
          <w:sz w:val="22"/>
          <w:szCs w:val="20"/>
        </w:rPr>
        <w:t xml:space="preserve"> </w:t>
      </w:r>
      <w:r w:rsidRPr="00AF3E25">
        <w:rPr>
          <w:rStyle w:val="Strong"/>
          <w:rFonts w:ascii="Candara" w:hAnsi="Candara"/>
          <w:b w:val="0"/>
          <w:sz w:val="22"/>
          <w:szCs w:val="20"/>
        </w:rPr>
        <w:t>superoxide dismutase</w:t>
      </w:r>
      <w:r w:rsidRPr="00AF3E25">
        <w:rPr>
          <w:rFonts w:ascii="Candara" w:hAnsi="Candara"/>
          <w:b/>
          <w:sz w:val="22"/>
          <w:szCs w:val="20"/>
        </w:rPr>
        <w:t xml:space="preserve">, </w:t>
      </w:r>
      <w:r w:rsidRPr="00AF3E25">
        <w:rPr>
          <w:rStyle w:val="Strong"/>
          <w:rFonts w:ascii="Candara" w:hAnsi="Candara"/>
          <w:b w:val="0"/>
          <w:sz w:val="22"/>
          <w:szCs w:val="20"/>
        </w:rPr>
        <w:t>catalase</w:t>
      </w:r>
      <w:r w:rsidRPr="00AF3E25">
        <w:rPr>
          <w:rFonts w:ascii="Candara" w:hAnsi="Candara"/>
          <w:b/>
          <w:sz w:val="22"/>
          <w:szCs w:val="20"/>
        </w:rPr>
        <w:t xml:space="preserve">, </w:t>
      </w:r>
      <w:r w:rsidRPr="00AF3E25">
        <w:rPr>
          <w:rStyle w:val="Strong"/>
          <w:rFonts w:ascii="Candara" w:hAnsi="Candara"/>
          <w:b w:val="0"/>
          <w:sz w:val="22"/>
          <w:szCs w:val="20"/>
        </w:rPr>
        <w:t>ascorbate peroxidase</w:t>
      </w:r>
      <w:r w:rsidRPr="00AF3E25">
        <w:rPr>
          <w:rFonts w:ascii="Candara" w:hAnsi="Candara"/>
          <w:sz w:val="22"/>
          <w:szCs w:val="20"/>
        </w:rPr>
        <w:t>, and</w:t>
      </w:r>
      <w:r w:rsidRPr="00AF3E25">
        <w:rPr>
          <w:rFonts w:ascii="Candara" w:hAnsi="Candara"/>
          <w:b/>
          <w:sz w:val="22"/>
          <w:szCs w:val="20"/>
        </w:rPr>
        <w:t xml:space="preserve"> </w:t>
      </w:r>
      <w:r w:rsidRPr="00AF3E25">
        <w:rPr>
          <w:rStyle w:val="Strong"/>
          <w:rFonts w:ascii="Candara" w:hAnsi="Candara"/>
          <w:b w:val="0"/>
          <w:sz w:val="22"/>
          <w:szCs w:val="20"/>
        </w:rPr>
        <w:t>glutathione reductase</w:t>
      </w:r>
      <w:r w:rsidRPr="00AF3E25">
        <w:rPr>
          <w:rFonts w:ascii="Candara" w:hAnsi="Candara"/>
          <w:b/>
          <w:sz w:val="22"/>
          <w:szCs w:val="20"/>
        </w:rPr>
        <w:t xml:space="preserve">) </w:t>
      </w:r>
      <w:r w:rsidRPr="00AF3E25">
        <w:rPr>
          <w:rFonts w:ascii="Candara" w:hAnsi="Candara"/>
          <w:sz w:val="22"/>
          <w:szCs w:val="20"/>
        </w:rPr>
        <w:t xml:space="preserve">and </w:t>
      </w:r>
      <w:r w:rsidRPr="00AF3E25">
        <w:rPr>
          <w:rStyle w:val="Strong"/>
          <w:rFonts w:ascii="Candara" w:hAnsi="Candara"/>
          <w:b w:val="0"/>
          <w:sz w:val="22"/>
          <w:szCs w:val="20"/>
        </w:rPr>
        <w:t>non-enzymatic</w:t>
      </w:r>
      <w:r w:rsidRPr="00AF3E25">
        <w:rPr>
          <w:rFonts w:ascii="Candara" w:hAnsi="Candara"/>
          <w:b/>
          <w:sz w:val="22"/>
          <w:szCs w:val="20"/>
        </w:rPr>
        <w:t xml:space="preserve"> </w:t>
      </w:r>
      <w:r w:rsidRPr="00AF3E25">
        <w:rPr>
          <w:rFonts w:ascii="Candara" w:hAnsi="Candara"/>
          <w:sz w:val="22"/>
          <w:szCs w:val="20"/>
        </w:rPr>
        <w:t>(e.g.,</w:t>
      </w:r>
      <w:r w:rsidRPr="00AF3E25">
        <w:rPr>
          <w:rFonts w:ascii="Candara" w:hAnsi="Candara"/>
          <w:b/>
          <w:sz w:val="22"/>
          <w:szCs w:val="20"/>
        </w:rPr>
        <w:t xml:space="preserve"> </w:t>
      </w:r>
      <w:r w:rsidRPr="00AF3E25">
        <w:rPr>
          <w:rStyle w:val="Strong"/>
          <w:rFonts w:ascii="Candara" w:hAnsi="Candara"/>
          <w:b w:val="0"/>
          <w:sz w:val="22"/>
          <w:szCs w:val="20"/>
        </w:rPr>
        <w:t>glutathione</w:t>
      </w:r>
      <w:r w:rsidRPr="00AF3E25">
        <w:rPr>
          <w:rFonts w:ascii="Candara" w:hAnsi="Candara"/>
          <w:b/>
          <w:sz w:val="22"/>
          <w:szCs w:val="20"/>
        </w:rPr>
        <w:t xml:space="preserve"> and </w:t>
      </w:r>
      <w:r w:rsidRPr="00AF3E25">
        <w:rPr>
          <w:rStyle w:val="Strong"/>
          <w:rFonts w:ascii="Candara" w:hAnsi="Candara"/>
          <w:b w:val="0"/>
          <w:sz w:val="22"/>
          <w:szCs w:val="20"/>
        </w:rPr>
        <w:t>ascorbate</w:t>
      </w:r>
      <w:r w:rsidRPr="00AF3E25">
        <w:rPr>
          <w:rFonts w:ascii="Candara" w:hAnsi="Candara"/>
          <w:sz w:val="22"/>
          <w:szCs w:val="20"/>
        </w:rPr>
        <w:t>), are more</w:t>
      </w:r>
      <w:r w:rsidRPr="00AF3E25">
        <w:rPr>
          <w:rFonts w:ascii="Candara" w:hAnsi="Candara"/>
          <w:b/>
          <w:sz w:val="22"/>
          <w:szCs w:val="20"/>
        </w:rPr>
        <w:t xml:space="preserve"> </w:t>
      </w:r>
      <w:r w:rsidRPr="00AF3E25">
        <w:rPr>
          <w:rStyle w:val="Strong"/>
          <w:rFonts w:ascii="Candara" w:hAnsi="Candara"/>
          <w:b w:val="0"/>
          <w:sz w:val="22"/>
          <w:szCs w:val="20"/>
        </w:rPr>
        <w:t>drought-tolerant</w:t>
      </w:r>
      <w:r w:rsidRPr="00AF3E25">
        <w:rPr>
          <w:rFonts w:ascii="Candara" w:hAnsi="Candara"/>
          <w:b/>
          <w:sz w:val="22"/>
          <w:szCs w:val="20"/>
        </w:rPr>
        <w:t xml:space="preserve">. </w:t>
      </w:r>
      <w:r w:rsidRPr="00AF3E25">
        <w:rPr>
          <w:rFonts w:ascii="Candara" w:hAnsi="Candara"/>
          <w:sz w:val="22"/>
          <w:szCs w:val="20"/>
        </w:rPr>
        <w:t>These genotypes exhibit</w:t>
      </w:r>
      <w:r w:rsidRPr="00AF3E25">
        <w:rPr>
          <w:rFonts w:ascii="Candara" w:hAnsi="Candara"/>
          <w:b/>
          <w:sz w:val="22"/>
          <w:szCs w:val="20"/>
        </w:rPr>
        <w:t xml:space="preserve"> </w:t>
      </w:r>
      <w:r w:rsidRPr="00AF3E25">
        <w:rPr>
          <w:rFonts w:ascii="Candara" w:hAnsi="Candara"/>
          <w:sz w:val="22"/>
          <w:szCs w:val="20"/>
        </w:rPr>
        <w:t>less oxidative damage compared to those with less robust antioxidant systems. The increased</w:t>
      </w:r>
      <w:r w:rsidRPr="00AF3E25">
        <w:rPr>
          <w:rFonts w:ascii="Candara" w:hAnsi="Candara"/>
          <w:b/>
          <w:sz w:val="22"/>
          <w:szCs w:val="20"/>
        </w:rPr>
        <w:t xml:space="preserve"> </w:t>
      </w:r>
      <w:r w:rsidRPr="00AF3E25">
        <w:rPr>
          <w:rStyle w:val="Strong"/>
          <w:rFonts w:ascii="Candara" w:hAnsi="Candara"/>
          <w:b w:val="0"/>
          <w:sz w:val="22"/>
          <w:szCs w:val="20"/>
        </w:rPr>
        <w:t>antioxidant capacity</w:t>
      </w:r>
      <w:r w:rsidRPr="00AF3E25">
        <w:rPr>
          <w:rFonts w:ascii="Candara" w:hAnsi="Candara"/>
          <w:b/>
          <w:sz w:val="22"/>
          <w:szCs w:val="20"/>
        </w:rPr>
        <w:t xml:space="preserve"> </w:t>
      </w:r>
      <w:r w:rsidRPr="00AF3E25">
        <w:rPr>
          <w:rFonts w:ascii="Candara" w:hAnsi="Candara"/>
          <w:sz w:val="22"/>
          <w:szCs w:val="20"/>
        </w:rPr>
        <w:t>in such plants provides</w:t>
      </w:r>
      <w:r w:rsidRPr="00AF3E25">
        <w:rPr>
          <w:rFonts w:ascii="Candara" w:hAnsi="Candara"/>
          <w:b/>
          <w:sz w:val="22"/>
          <w:szCs w:val="20"/>
        </w:rPr>
        <w:t xml:space="preserve"> </w:t>
      </w:r>
      <w:r w:rsidRPr="00AF3E25">
        <w:rPr>
          <w:rStyle w:val="Strong"/>
          <w:rFonts w:ascii="Candara" w:hAnsi="Candara"/>
          <w:b w:val="0"/>
          <w:sz w:val="22"/>
          <w:szCs w:val="20"/>
        </w:rPr>
        <w:t>cellular protection</w:t>
      </w:r>
      <w:r w:rsidRPr="00AF3E25">
        <w:rPr>
          <w:rFonts w:ascii="Candara" w:hAnsi="Candara"/>
          <w:sz w:val="22"/>
          <w:szCs w:val="20"/>
        </w:rPr>
        <w:t xml:space="preserve">, particularly for the photosynthetic machinery, and helps in maintaining </w:t>
      </w:r>
      <w:r w:rsidRPr="00AF3E25">
        <w:rPr>
          <w:rStyle w:val="Strong"/>
          <w:rFonts w:ascii="Candara" w:hAnsi="Candara"/>
          <w:b w:val="0"/>
          <w:sz w:val="22"/>
          <w:szCs w:val="20"/>
        </w:rPr>
        <w:t>leaf area</w:t>
      </w:r>
      <w:r w:rsidRPr="00AF3E25">
        <w:rPr>
          <w:rFonts w:ascii="Candara" w:hAnsi="Candara"/>
          <w:b/>
          <w:sz w:val="22"/>
          <w:szCs w:val="20"/>
        </w:rPr>
        <w:t xml:space="preserve">. </w:t>
      </w:r>
      <w:r w:rsidRPr="00AF3E25">
        <w:rPr>
          <w:rFonts w:ascii="Candara" w:hAnsi="Candara"/>
          <w:sz w:val="22"/>
          <w:szCs w:val="20"/>
        </w:rPr>
        <w:t>This maintenance of leaf area under stress is vital for the plant’s overall</w:t>
      </w:r>
      <w:r w:rsidRPr="00AF3E25">
        <w:rPr>
          <w:rFonts w:ascii="Candara" w:hAnsi="Candara"/>
          <w:b/>
          <w:sz w:val="22"/>
          <w:szCs w:val="20"/>
        </w:rPr>
        <w:t xml:space="preserve"> </w:t>
      </w:r>
      <w:r w:rsidRPr="00AF3E25">
        <w:rPr>
          <w:rStyle w:val="Strong"/>
          <w:rFonts w:ascii="Candara" w:hAnsi="Candara"/>
          <w:b w:val="0"/>
          <w:sz w:val="22"/>
          <w:szCs w:val="20"/>
        </w:rPr>
        <w:t>productivity</w:t>
      </w:r>
      <w:r w:rsidRPr="00AF3E25">
        <w:rPr>
          <w:rFonts w:ascii="Candara" w:hAnsi="Candara"/>
          <w:sz w:val="22"/>
          <w:szCs w:val="20"/>
        </w:rPr>
        <w:t>, even in the face of</w:t>
      </w:r>
      <w:r w:rsidRPr="00AF3E25">
        <w:rPr>
          <w:rFonts w:ascii="Candara" w:hAnsi="Candara"/>
          <w:b/>
          <w:sz w:val="22"/>
          <w:szCs w:val="20"/>
        </w:rPr>
        <w:t xml:space="preserve"> </w:t>
      </w:r>
      <w:r w:rsidRPr="00AF3E25">
        <w:rPr>
          <w:rStyle w:val="Strong"/>
          <w:rFonts w:ascii="Candara" w:hAnsi="Candara"/>
          <w:b w:val="0"/>
          <w:sz w:val="22"/>
          <w:szCs w:val="20"/>
        </w:rPr>
        <w:t>severe water deficits</w:t>
      </w:r>
      <w:r w:rsidRPr="00AF3E25">
        <w:rPr>
          <w:rFonts w:ascii="Candara" w:hAnsi="Candara"/>
          <w:b/>
          <w:sz w:val="22"/>
          <w:szCs w:val="20"/>
        </w:rPr>
        <w:t>.</w:t>
      </w:r>
    </w:p>
    <w:p w14:paraId="33789D1B" w14:textId="77777777" w:rsidR="001D635A" w:rsidRPr="00AF3E25" w:rsidRDefault="001D635A" w:rsidP="00BC5C5D">
      <w:pPr>
        <w:pStyle w:val="NormalWeb"/>
        <w:spacing w:before="0" w:beforeAutospacing="0" w:after="0" w:afterAutospacing="0" w:line="276" w:lineRule="auto"/>
        <w:ind w:firstLine="720"/>
        <w:jc w:val="both"/>
        <w:rPr>
          <w:rFonts w:ascii="Candara" w:hAnsi="Candara"/>
          <w:sz w:val="22"/>
          <w:szCs w:val="20"/>
        </w:rPr>
      </w:pPr>
      <w:r w:rsidRPr="00AF3E25">
        <w:rPr>
          <w:rFonts w:ascii="Candara" w:hAnsi="Candara"/>
          <w:sz w:val="22"/>
          <w:szCs w:val="20"/>
        </w:rPr>
        <w:t xml:space="preserve">Moreover, breeding programs that select for </w:t>
      </w:r>
      <w:r w:rsidRPr="00AF3E25">
        <w:rPr>
          <w:rStyle w:val="Strong"/>
          <w:rFonts w:ascii="Candara" w:hAnsi="Candara"/>
          <w:b w:val="0"/>
          <w:sz w:val="22"/>
          <w:szCs w:val="20"/>
        </w:rPr>
        <w:t>higher water-use efficiency (WUE)</w:t>
      </w:r>
      <w:r w:rsidRPr="00AF3E25">
        <w:rPr>
          <w:rFonts w:ascii="Candara" w:hAnsi="Candara"/>
          <w:sz w:val="22"/>
          <w:szCs w:val="20"/>
        </w:rPr>
        <w:t xml:space="preserve"> under </w:t>
      </w:r>
      <w:r w:rsidRPr="00AF3E25">
        <w:rPr>
          <w:rStyle w:val="Strong"/>
          <w:rFonts w:ascii="Candara" w:hAnsi="Candara"/>
          <w:b w:val="0"/>
          <w:sz w:val="22"/>
          <w:szCs w:val="20"/>
        </w:rPr>
        <w:t>water-limited conditions</w:t>
      </w:r>
      <w:r w:rsidRPr="00AF3E25">
        <w:rPr>
          <w:rFonts w:ascii="Candara" w:hAnsi="Candara"/>
          <w:b/>
          <w:sz w:val="22"/>
          <w:szCs w:val="20"/>
        </w:rPr>
        <w:t xml:space="preserve"> </w:t>
      </w:r>
      <w:r w:rsidRPr="00AF3E25">
        <w:rPr>
          <w:rFonts w:ascii="Candara" w:hAnsi="Candara"/>
          <w:sz w:val="22"/>
          <w:szCs w:val="20"/>
        </w:rPr>
        <w:t>can significantly contribute to</w:t>
      </w:r>
      <w:r w:rsidRPr="00AF3E25">
        <w:rPr>
          <w:rFonts w:ascii="Candara" w:hAnsi="Candara"/>
          <w:b/>
          <w:sz w:val="22"/>
          <w:szCs w:val="20"/>
        </w:rPr>
        <w:t xml:space="preserve"> </w:t>
      </w:r>
      <w:r w:rsidRPr="00AF3E25">
        <w:rPr>
          <w:rStyle w:val="Strong"/>
          <w:rFonts w:ascii="Candara" w:hAnsi="Candara"/>
          <w:b w:val="0"/>
          <w:sz w:val="22"/>
          <w:szCs w:val="20"/>
        </w:rPr>
        <w:t>increased crop yields</w:t>
      </w:r>
      <w:r w:rsidRPr="00AF3E25">
        <w:rPr>
          <w:rFonts w:ascii="Candara" w:hAnsi="Candara"/>
          <w:b/>
          <w:sz w:val="22"/>
          <w:szCs w:val="20"/>
        </w:rPr>
        <w:t xml:space="preserve"> and </w:t>
      </w:r>
      <w:r w:rsidRPr="00AF3E25">
        <w:rPr>
          <w:rStyle w:val="Strong"/>
          <w:rFonts w:ascii="Candara" w:hAnsi="Candara"/>
          <w:b w:val="0"/>
          <w:sz w:val="22"/>
          <w:szCs w:val="20"/>
        </w:rPr>
        <w:t>enhanced</w:t>
      </w:r>
      <w:r w:rsidRPr="00AF3E25">
        <w:rPr>
          <w:rStyle w:val="Strong"/>
          <w:rFonts w:ascii="Candara" w:hAnsi="Candara"/>
          <w:sz w:val="22"/>
          <w:szCs w:val="20"/>
        </w:rPr>
        <w:t xml:space="preserve"> </w:t>
      </w:r>
      <w:r w:rsidRPr="00AF3E25">
        <w:rPr>
          <w:rStyle w:val="Strong"/>
          <w:rFonts w:ascii="Candara" w:hAnsi="Candara"/>
          <w:b w:val="0"/>
          <w:sz w:val="22"/>
          <w:szCs w:val="20"/>
        </w:rPr>
        <w:t>drought resistance</w:t>
      </w:r>
      <w:r w:rsidRPr="00AF3E25">
        <w:rPr>
          <w:rFonts w:ascii="Candara" w:hAnsi="Candara"/>
          <w:b/>
          <w:sz w:val="22"/>
          <w:szCs w:val="20"/>
        </w:rPr>
        <w:t xml:space="preserve">. </w:t>
      </w:r>
      <w:r w:rsidRPr="00AF3E25">
        <w:rPr>
          <w:rStyle w:val="Strong"/>
          <w:rFonts w:ascii="Candara" w:hAnsi="Candara"/>
          <w:b w:val="0"/>
          <w:sz w:val="22"/>
          <w:szCs w:val="20"/>
        </w:rPr>
        <w:t>WUE</w:t>
      </w:r>
      <w:r w:rsidRPr="00AF3E25">
        <w:rPr>
          <w:rFonts w:ascii="Candara" w:hAnsi="Candara"/>
          <w:sz w:val="22"/>
          <w:szCs w:val="20"/>
        </w:rPr>
        <w:t xml:space="preserve"> and </w:t>
      </w:r>
      <w:r w:rsidRPr="00AF3E25">
        <w:rPr>
          <w:rStyle w:val="Strong"/>
          <w:rFonts w:ascii="Candara" w:hAnsi="Candara"/>
          <w:b w:val="0"/>
          <w:sz w:val="22"/>
          <w:szCs w:val="20"/>
        </w:rPr>
        <w:t>transpiration efficiency</w:t>
      </w:r>
      <w:r w:rsidRPr="00AF3E25">
        <w:rPr>
          <w:rFonts w:ascii="Candara" w:hAnsi="Candara"/>
          <w:sz w:val="22"/>
          <w:szCs w:val="20"/>
        </w:rPr>
        <w:t xml:space="preserve"> are critical factors in improving plant resilience to heat stress, as they allow the plant to minimize water loss while maximizing photosynthetic efficiency. Until the </w:t>
      </w:r>
      <w:r w:rsidRPr="00AF3E25">
        <w:rPr>
          <w:rStyle w:val="Strong"/>
          <w:rFonts w:ascii="Candara" w:hAnsi="Candara"/>
          <w:b w:val="0"/>
          <w:sz w:val="22"/>
          <w:szCs w:val="20"/>
        </w:rPr>
        <w:t>biochemistry of photosynthesis</w:t>
      </w:r>
      <w:r w:rsidRPr="00AF3E25">
        <w:rPr>
          <w:rFonts w:ascii="Candara" w:hAnsi="Candara"/>
          <w:sz w:val="22"/>
          <w:szCs w:val="20"/>
        </w:rPr>
        <w:t xml:space="preserve"> is genetically improved, optimizing </w:t>
      </w:r>
      <w:r w:rsidRPr="00AF3E25">
        <w:rPr>
          <w:rStyle w:val="Strong"/>
          <w:rFonts w:ascii="Candara" w:hAnsi="Candara"/>
          <w:b w:val="0"/>
          <w:sz w:val="22"/>
          <w:szCs w:val="20"/>
        </w:rPr>
        <w:t>transpiration efficiency</w:t>
      </w:r>
      <w:r w:rsidRPr="00AF3E25">
        <w:rPr>
          <w:rFonts w:ascii="Candara" w:hAnsi="Candara"/>
          <w:sz w:val="22"/>
          <w:szCs w:val="20"/>
        </w:rPr>
        <w:t xml:space="preserve"> and </w:t>
      </w:r>
      <w:r w:rsidRPr="00AF3E25">
        <w:rPr>
          <w:rStyle w:val="Strong"/>
          <w:rFonts w:ascii="Candara" w:hAnsi="Candara"/>
          <w:b w:val="0"/>
          <w:sz w:val="22"/>
          <w:szCs w:val="20"/>
        </w:rPr>
        <w:t>WUE</w:t>
      </w:r>
      <w:r w:rsidRPr="00AF3E25">
        <w:rPr>
          <w:rFonts w:ascii="Candara" w:hAnsi="Candara"/>
          <w:sz w:val="22"/>
          <w:szCs w:val="20"/>
        </w:rPr>
        <w:t xml:space="preserve"> will remain essential strategies for reducing </w:t>
      </w:r>
      <w:r w:rsidRPr="00AF3E25">
        <w:rPr>
          <w:rStyle w:val="Strong"/>
          <w:rFonts w:ascii="Candara" w:hAnsi="Candara"/>
          <w:b w:val="0"/>
          <w:sz w:val="22"/>
          <w:szCs w:val="20"/>
        </w:rPr>
        <w:t>crop water-use</w:t>
      </w:r>
      <w:r w:rsidRPr="00AF3E25">
        <w:rPr>
          <w:rFonts w:ascii="Candara" w:hAnsi="Candara"/>
          <w:sz w:val="22"/>
          <w:szCs w:val="20"/>
        </w:rPr>
        <w:t xml:space="preserve"> and enhancing </w:t>
      </w:r>
      <w:r w:rsidRPr="00AF3E25">
        <w:rPr>
          <w:rStyle w:val="Strong"/>
          <w:rFonts w:ascii="Candara" w:hAnsi="Candara"/>
          <w:b w:val="0"/>
          <w:sz w:val="22"/>
          <w:szCs w:val="20"/>
        </w:rPr>
        <w:t>plant production</w:t>
      </w:r>
      <w:r w:rsidR="00BC5C5D" w:rsidRPr="00AF3E25">
        <w:rPr>
          <w:rFonts w:ascii="Candara" w:hAnsi="Candara"/>
          <w:sz w:val="22"/>
          <w:szCs w:val="20"/>
        </w:rPr>
        <w:t xml:space="preserve"> under drought conditions. </w:t>
      </w:r>
      <w:r w:rsidRPr="00AF3E25">
        <w:rPr>
          <w:rFonts w:ascii="Candara" w:hAnsi="Candara"/>
          <w:sz w:val="22"/>
          <w:szCs w:val="20"/>
        </w:rPr>
        <w:t xml:space="preserve">Thus, </w:t>
      </w:r>
      <w:r w:rsidRPr="00AF3E25">
        <w:rPr>
          <w:rStyle w:val="Strong"/>
          <w:rFonts w:ascii="Candara" w:hAnsi="Candara"/>
          <w:b w:val="0"/>
          <w:sz w:val="22"/>
          <w:szCs w:val="20"/>
        </w:rPr>
        <w:t>breeding for efficient soil moisture capture traits</w:t>
      </w:r>
      <w:r w:rsidRPr="00AF3E25">
        <w:rPr>
          <w:rFonts w:ascii="Candara" w:hAnsi="Candara"/>
          <w:b/>
          <w:sz w:val="22"/>
          <w:szCs w:val="20"/>
        </w:rPr>
        <w:t xml:space="preserve"> </w:t>
      </w:r>
      <w:r w:rsidRPr="00AF3E25">
        <w:rPr>
          <w:rFonts w:ascii="Candara" w:hAnsi="Candara"/>
          <w:sz w:val="22"/>
          <w:szCs w:val="20"/>
        </w:rPr>
        <w:t xml:space="preserve">should be a priority in developing </w:t>
      </w:r>
      <w:r w:rsidRPr="00AF3E25">
        <w:rPr>
          <w:rStyle w:val="Strong"/>
          <w:rFonts w:ascii="Candara" w:hAnsi="Candara"/>
          <w:b w:val="0"/>
          <w:sz w:val="22"/>
          <w:szCs w:val="20"/>
        </w:rPr>
        <w:t>drought-resistant</w:t>
      </w:r>
      <w:r w:rsidRPr="00AF3E25">
        <w:rPr>
          <w:rFonts w:ascii="Candara" w:hAnsi="Candara"/>
          <w:sz w:val="22"/>
          <w:szCs w:val="20"/>
        </w:rPr>
        <w:t xml:space="preserve"> crops, as these traits directly contribute to </w:t>
      </w:r>
      <w:r w:rsidRPr="00AF3E25">
        <w:rPr>
          <w:rStyle w:val="Strong"/>
          <w:rFonts w:ascii="Candara" w:hAnsi="Candara"/>
          <w:b w:val="0"/>
          <w:sz w:val="22"/>
          <w:szCs w:val="20"/>
        </w:rPr>
        <w:t>yield improvement</w:t>
      </w:r>
      <w:r w:rsidRPr="00AF3E25">
        <w:rPr>
          <w:rFonts w:ascii="Candara" w:hAnsi="Candara"/>
          <w:b/>
          <w:sz w:val="22"/>
          <w:szCs w:val="20"/>
        </w:rPr>
        <w:t xml:space="preserve"> </w:t>
      </w:r>
      <w:r w:rsidRPr="00AF3E25">
        <w:rPr>
          <w:rFonts w:ascii="Candara" w:hAnsi="Candara"/>
          <w:sz w:val="22"/>
          <w:szCs w:val="20"/>
        </w:rPr>
        <w:t xml:space="preserve">under </w:t>
      </w:r>
      <w:r w:rsidRPr="00AF3E25">
        <w:rPr>
          <w:rStyle w:val="Strong"/>
          <w:rFonts w:ascii="Candara" w:hAnsi="Candara"/>
          <w:b w:val="0"/>
          <w:sz w:val="22"/>
          <w:szCs w:val="20"/>
        </w:rPr>
        <w:t>heat stress</w:t>
      </w:r>
      <w:r w:rsidRPr="00AF3E25">
        <w:rPr>
          <w:rFonts w:ascii="Candara" w:hAnsi="Candara"/>
          <w:sz w:val="22"/>
          <w:szCs w:val="20"/>
        </w:rPr>
        <w:t xml:space="preserve"> and </w:t>
      </w:r>
      <w:r w:rsidRPr="00AF3E25">
        <w:rPr>
          <w:rStyle w:val="Strong"/>
          <w:rFonts w:ascii="Candara" w:hAnsi="Candara"/>
          <w:b w:val="0"/>
          <w:sz w:val="22"/>
          <w:szCs w:val="20"/>
        </w:rPr>
        <w:t>water-limited environments</w:t>
      </w:r>
      <w:r w:rsidRPr="00AF3E25">
        <w:rPr>
          <w:rFonts w:ascii="Candara" w:hAnsi="Candara"/>
          <w:b/>
          <w:sz w:val="22"/>
          <w:szCs w:val="20"/>
        </w:rPr>
        <w:t>.</w:t>
      </w:r>
    </w:p>
    <w:p w14:paraId="352FF205" w14:textId="77777777" w:rsidR="000E7D1D" w:rsidRPr="00AF3E25" w:rsidRDefault="00BC5C5D" w:rsidP="00BC5C5D">
      <w:pPr>
        <w:spacing w:after="0" w:line="240" w:lineRule="auto"/>
        <w:jc w:val="both"/>
        <w:rPr>
          <w:rFonts w:ascii="Candara" w:hAnsi="Candara"/>
          <w:b/>
          <w:sz w:val="20"/>
        </w:rPr>
      </w:pPr>
      <w:r w:rsidRPr="00AF3E25">
        <w:rPr>
          <w:rFonts w:ascii="Candara" w:hAnsi="Candara"/>
          <w:b/>
          <w:sz w:val="20"/>
        </w:rPr>
        <w:t xml:space="preserve">TABLE 1: </w:t>
      </w:r>
      <w:r w:rsidR="000E7D1D" w:rsidRPr="00AF3E25">
        <w:rPr>
          <w:rFonts w:ascii="Candara" w:hAnsi="Candara"/>
          <w:b/>
          <w:sz w:val="20"/>
        </w:rPr>
        <w:t>Effects of elevated CO2, drought, high temperature and salinity on physiological, morphological and molecular characteristics and acclimation/adaptation strategies.</w:t>
      </w:r>
    </w:p>
    <w:tbl>
      <w:tblPr>
        <w:tblStyle w:val="TableGrid"/>
        <w:tblW w:w="0" w:type="auto"/>
        <w:tblLook w:val="04A0" w:firstRow="1" w:lastRow="0" w:firstColumn="1" w:lastColumn="0" w:noHBand="0" w:noVBand="1"/>
      </w:tblPr>
      <w:tblGrid>
        <w:gridCol w:w="1340"/>
        <w:gridCol w:w="1474"/>
        <w:gridCol w:w="3957"/>
        <w:gridCol w:w="2245"/>
      </w:tblGrid>
      <w:tr w:rsidR="000E7D1D" w:rsidRPr="00AF3E25" w14:paraId="3780C9D4" w14:textId="77777777" w:rsidTr="00B77EA3">
        <w:trPr>
          <w:trHeight w:val="301"/>
        </w:trPr>
        <w:tc>
          <w:tcPr>
            <w:tcW w:w="1340" w:type="dxa"/>
            <w:vAlign w:val="center"/>
          </w:tcPr>
          <w:p w14:paraId="0B648229" w14:textId="77777777" w:rsidR="000E7D1D" w:rsidRPr="00AF3E25" w:rsidRDefault="000E7D1D" w:rsidP="00442909">
            <w:pPr>
              <w:jc w:val="center"/>
              <w:rPr>
                <w:rFonts w:ascii="Candara" w:hAnsi="Candara"/>
                <w:b/>
                <w:sz w:val="20"/>
                <w:szCs w:val="20"/>
              </w:rPr>
            </w:pPr>
            <w:r w:rsidRPr="00AF3E25">
              <w:rPr>
                <w:rFonts w:ascii="Candara" w:hAnsi="Candara"/>
                <w:b/>
                <w:sz w:val="20"/>
                <w:szCs w:val="20"/>
              </w:rPr>
              <w:t>Factor</w:t>
            </w:r>
          </w:p>
        </w:tc>
        <w:tc>
          <w:tcPr>
            <w:tcW w:w="5431" w:type="dxa"/>
            <w:gridSpan w:val="2"/>
            <w:vAlign w:val="center"/>
          </w:tcPr>
          <w:p w14:paraId="29E2184B" w14:textId="77777777" w:rsidR="000E7D1D" w:rsidRPr="00AF3E25" w:rsidRDefault="000E7D1D" w:rsidP="00442909">
            <w:pPr>
              <w:jc w:val="center"/>
              <w:rPr>
                <w:rFonts w:ascii="Candara" w:hAnsi="Candara"/>
                <w:b/>
              </w:rPr>
            </w:pPr>
            <w:r w:rsidRPr="00AF3E25">
              <w:rPr>
                <w:rFonts w:ascii="Candara" w:hAnsi="Candara"/>
                <w:b/>
                <w:sz w:val="20"/>
                <w:szCs w:val="20"/>
              </w:rPr>
              <w:t>Responses to change in the growth environment</w:t>
            </w:r>
          </w:p>
        </w:tc>
        <w:tc>
          <w:tcPr>
            <w:tcW w:w="2245" w:type="dxa"/>
            <w:vAlign w:val="center"/>
          </w:tcPr>
          <w:p w14:paraId="61CAADF7" w14:textId="77777777" w:rsidR="000E7D1D" w:rsidRPr="00AF3E25" w:rsidRDefault="000E7D1D" w:rsidP="00442909">
            <w:pPr>
              <w:jc w:val="center"/>
              <w:rPr>
                <w:rFonts w:ascii="Candara" w:hAnsi="Candara"/>
                <w:b/>
              </w:rPr>
            </w:pPr>
            <w:r w:rsidRPr="00AF3E25">
              <w:rPr>
                <w:rFonts w:ascii="Candara" w:hAnsi="Candara"/>
                <w:b/>
                <w:sz w:val="20"/>
                <w:szCs w:val="20"/>
              </w:rPr>
              <w:t>Acclimation/Adaptation strategies</w:t>
            </w:r>
          </w:p>
        </w:tc>
      </w:tr>
      <w:tr w:rsidR="000E7D1D" w:rsidRPr="00AF3E25" w14:paraId="7BCF5003" w14:textId="77777777" w:rsidTr="001D635A">
        <w:trPr>
          <w:trHeight w:val="70"/>
        </w:trPr>
        <w:tc>
          <w:tcPr>
            <w:tcW w:w="1340" w:type="dxa"/>
            <w:vMerge w:val="restart"/>
            <w:vAlign w:val="center"/>
          </w:tcPr>
          <w:p w14:paraId="62CB8F79"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High CO2</w:t>
            </w:r>
          </w:p>
        </w:tc>
        <w:tc>
          <w:tcPr>
            <w:tcW w:w="1474" w:type="dxa"/>
            <w:vAlign w:val="center"/>
          </w:tcPr>
          <w:p w14:paraId="364BFD68"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14:paraId="1C456091" w14:textId="77777777" w:rsidR="000E7D1D" w:rsidRPr="00AF3E25" w:rsidRDefault="000E7D1D" w:rsidP="00442909">
            <w:pPr>
              <w:pStyle w:val="ListParagraph"/>
              <w:numPr>
                <w:ilvl w:val="0"/>
                <w:numId w:val="6"/>
              </w:numPr>
              <w:ind w:left="256" w:hanging="141"/>
              <w:jc w:val="both"/>
              <w:rPr>
                <w:rFonts w:ascii="Candara" w:hAnsi="Candara"/>
                <w:b/>
                <w:sz w:val="18"/>
                <w:szCs w:val="20"/>
              </w:rPr>
            </w:pPr>
            <w:r w:rsidRPr="00AF3E25">
              <w:rPr>
                <w:rFonts w:ascii="Candara" w:hAnsi="Candara"/>
                <w:b/>
                <w:sz w:val="18"/>
                <w:szCs w:val="20"/>
              </w:rPr>
              <w:t>Increased plant biomass</w:t>
            </w:r>
          </w:p>
          <w:p w14:paraId="2C964FBA" w14:textId="77777777" w:rsidR="000E7D1D" w:rsidRPr="00AF3E25" w:rsidRDefault="000E7D1D" w:rsidP="00442909">
            <w:pPr>
              <w:pStyle w:val="ListParagraph"/>
              <w:numPr>
                <w:ilvl w:val="0"/>
                <w:numId w:val="6"/>
              </w:numPr>
              <w:ind w:left="256" w:hanging="141"/>
              <w:jc w:val="both"/>
              <w:rPr>
                <w:rFonts w:ascii="Candara" w:hAnsi="Candara"/>
                <w:b/>
                <w:sz w:val="18"/>
                <w:szCs w:val="20"/>
              </w:rPr>
            </w:pPr>
            <w:r w:rsidRPr="00AF3E25">
              <w:rPr>
                <w:rFonts w:ascii="Candara" w:hAnsi="Candara"/>
                <w:b/>
                <w:sz w:val="18"/>
                <w:szCs w:val="20"/>
              </w:rPr>
              <w:t>Increased LAI</w:t>
            </w:r>
          </w:p>
          <w:p w14:paraId="1D7D5D20" w14:textId="77777777" w:rsidR="000E7D1D" w:rsidRPr="00AF3E25" w:rsidRDefault="000E7D1D" w:rsidP="00442909">
            <w:pPr>
              <w:pStyle w:val="ListParagraph"/>
              <w:numPr>
                <w:ilvl w:val="0"/>
                <w:numId w:val="6"/>
              </w:numPr>
              <w:ind w:left="256" w:hanging="141"/>
              <w:jc w:val="both"/>
              <w:rPr>
                <w:rFonts w:ascii="Candara" w:hAnsi="Candara"/>
                <w:b/>
                <w:sz w:val="18"/>
              </w:rPr>
            </w:pPr>
            <w:r w:rsidRPr="00AF3E25">
              <w:rPr>
                <w:rFonts w:ascii="Candara" w:hAnsi="Candara"/>
                <w:b/>
                <w:sz w:val="18"/>
                <w:szCs w:val="20"/>
              </w:rPr>
              <w:t>Increased leaf DM content</w:t>
            </w:r>
          </w:p>
        </w:tc>
        <w:tc>
          <w:tcPr>
            <w:tcW w:w="2245" w:type="dxa"/>
            <w:vMerge w:val="restart"/>
            <w:vAlign w:val="center"/>
          </w:tcPr>
          <w:p w14:paraId="6D6A6432" w14:textId="77777777" w:rsidR="000E7D1D" w:rsidRPr="00AF3E25" w:rsidRDefault="000E7D1D" w:rsidP="00442909">
            <w:pPr>
              <w:pStyle w:val="ListParagraph"/>
              <w:numPr>
                <w:ilvl w:val="0"/>
                <w:numId w:val="6"/>
              </w:numPr>
              <w:ind w:left="175" w:hanging="175"/>
              <w:rPr>
                <w:rFonts w:ascii="Candara" w:hAnsi="Candara"/>
                <w:b/>
                <w:sz w:val="18"/>
                <w:szCs w:val="20"/>
              </w:rPr>
            </w:pPr>
            <w:r w:rsidRPr="00AF3E25">
              <w:rPr>
                <w:rFonts w:ascii="Candara" w:hAnsi="Candara"/>
                <w:b/>
                <w:sz w:val="18"/>
                <w:szCs w:val="20"/>
              </w:rPr>
              <w:t>Stomatal closure</w:t>
            </w:r>
          </w:p>
          <w:p w14:paraId="2592CE9F" w14:textId="77777777" w:rsidR="000E7D1D" w:rsidRPr="00AF3E25" w:rsidRDefault="000E7D1D" w:rsidP="00442909">
            <w:pPr>
              <w:pStyle w:val="ListParagraph"/>
              <w:numPr>
                <w:ilvl w:val="0"/>
                <w:numId w:val="6"/>
              </w:numPr>
              <w:ind w:left="175" w:hanging="175"/>
              <w:rPr>
                <w:rFonts w:ascii="Candara" w:hAnsi="Candara"/>
                <w:b/>
                <w:sz w:val="18"/>
                <w:szCs w:val="20"/>
              </w:rPr>
            </w:pPr>
            <w:r w:rsidRPr="00AF3E25">
              <w:rPr>
                <w:rFonts w:ascii="Candara" w:hAnsi="Candara"/>
                <w:b/>
                <w:sz w:val="18"/>
                <w:szCs w:val="20"/>
              </w:rPr>
              <w:t>Resource remobilization particularly nitrogen in plant</w:t>
            </w:r>
          </w:p>
          <w:p w14:paraId="0C0D785D" w14:textId="77777777" w:rsidR="000E7D1D" w:rsidRPr="00AF3E25" w:rsidRDefault="000E7D1D" w:rsidP="00442909">
            <w:pPr>
              <w:pStyle w:val="ListParagraph"/>
              <w:numPr>
                <w:ilvl w:val="0"/>
                <w:numId w:val="6"/>
              </w:numPr>
              <w:ind w:left="175" w:hanging="175"/>
              <w:rPr>
                <w:rFonts w:ascii="Candara" w:hAnsi="Candara"/>
                <w:b/>
                <w:sz w:val="18"/>
              </w:rPr>
            </w:pPr>
            <w:r w:rsidRPr="00AF3E25">
              <w:rPr>
                <w:rFonts w:ascii="Candara" w:hAnsi="Candara"/>
                <w:b/>
                <w:sz w:val="18"/>
                <w:szCs w:val="20"/>
              </w:rPr>
              <w:t xml:space="preserve">Decreased </w:t>
            </w:r>
            <w:proofErr w:type="spellStart"/>
            <w:r w:rsidRPr="00AF3E25">
              <w:rPr>
                <w:rFonts w:ascii="Candara" w:hAnsi="Candara"/>
                <w:b/>
                <w:sz w:val="18"/>
                <w:szCs w:val="20"/>
              </w:rPr>
              <w:t>RuBisCO</w:t>
            </w:r>
            <w:proofErr w:type="spellEnd"/>
            <w:r w:rsidRPr="00AF3E25">
              <w:rPr>
                <w:rFonts w:ascii="Candara" w:hAnsi="Candara"/>
                <w:b/>
                <w:sz w:val="18"/>
                <w:szCs w:val="20"/>
              </w:rPr>
              <w:t xml:space="preserve"> activity</w:t>
            </w:r>
          </w:p>
        </w:tc>
      </w:tr>
      <w:tr w:rsidR="000E7D1D" w:rsidRPr="00AF3E25" w14:paraId="5D618861" w14:textId="77777777" w:rsidTr="001D635A">
        <w:tc>
          <w:tcPr>
            <w:tcW w:w="1340" w:type="dxa"/>
            <w:vMerge/>
            <w:vAlign w:val="center"/>
          </w:tcPr>
          <w:p w14:paraId="5B3D8730" w14:textId="77777777" w:rsidR="000E7D1D" w:rsidRPr="00AF3E25" w:rsidRDefault="000E7D1D" w:rsidP="00442909">
            <w:pPr>
              <w:jc w:val="center"/>
              <w:rPr>
                <w:rFonts w:ascii="Candara" w:hAnsi="Candara"/>
                <w:b/>
                <w:sz w:val="18"/>
                <w:szCs w:val="20"/>
              </w:rPr>
            </w:pPr>
          </w:p>
        </w:tc>
        <w:tc>
          <w:tcPr>
            <w:tcW w:w="1474" w:type="dxa"/>
            <w:vAlign w:val="center"/>
          </w:tcPr>
          <w:p w14:paraId="62781F44" w14:textId="77777777" w:rsidR="000E7D1D" w:rsidRPr="00AF3E25" w:rsidRDefault="000E7D1D" w:rsidP="00442909">
            <w:pPr>
              <w:jc w:val="center"/>
              <w:rPr>
                <w:rFonts w:ascii="Candara" w:hAnsi="Candara"/>
                <w:b/>
                <w:sz w:val="18"/>
                <w:szCs w:val="20"/>
              </w:rPr>
            </w:pPr>
            <w:proofErr w:type="spellStart"/>
            <w:r w:rsidRPr="00AF3E25">
              <w:rPr>
                <w:rFonts w:ascii="Candara" w:hAnsi="Candara"/>
                <w:b/>
                <w:sz w:val="18"/>
                <w:szCs w:val="20"/>
              </w:rPr>
              <w:t>Physiologica</w:t>
            </w:r>
            <w:proofErr w:type="spellEnd"/>
          </w:p>
        </w:tc>
        <w:tc>
          <w:tcPr>
            <w:tcW w:w="3957" w:type="dxa"/>
          </w:tcPr>
          <w:p w14:paraId="355463F2"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Increased photosynthesis</w:t>
            </w:r>
          </w:p>
          <w:p w14:paraId="018B1881"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Changed respiration rates</w:t>
            </w:r>
          </w:p>
          <w:p w14:paraId="5037BB51"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Changed photorespiration rates</w:t>
            </w:r>
          </w:p>
          <w:p w14:paraId="051A03F2"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Reduced stomatal conductance</w:t>
            </w:r>
          </w:p>
          <w:p w14:paraId="521620F9"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 xml:space="preserve">Reduced transpiration rates </w:t>
            </w:r>
          </w:p>
          <w:p w14:paraId="35FBC3EE"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 xml:space="preserve">Increased water use efficiency </w:t>
            </w:r>
          </w:p>
          <w:p w14:paraId="16984247"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Accumulation of non-soluble carbohydrates</w:t>
            </w:r>
          </w:p>
          <w:p w14:paraId="6A3355D6" w14:textId="77777777" w:rsidR="000E7D1D" w:rsidRPr="00AF3E25" w:rsidRDefault="000E7D1D" w:rsidP="00442909">
            <w:pPr>
              <w:pStyle w:val="ListParagraph"/>
              <w:numPr>
                <w:ilvl w:val="0"/>
                <w:numId w:val="7"/>
              </w:numPr>
              <w:ind w:left="256" w:hanging="141"/>
              <w:jc w:val="both"/>
              <w:rPr>
                <w:rFonts w:ascii="Candara" w:hAnsi="Candara"/>
                <w:b/>
                <w:sz w:val="18"/>
                <w:szCs w:val="20"/>
              </w:rPr>
            </w:pPr>
            <w:r w:rsidRPr="00AF3E25">
              <w:rPr>
                <w:rFonts w:ascii="Candara" w:hAnsi="Candara"/>
                <w:b/>
                <w:sz w:val="18"/>
                <w:szCs w:val="20"/>
              </w:rPr>
              <w:t>Increased leaf nitrogen content</w:t>
            </w:r>
          </w:p>
        </w:tc>
        <w:tc>
          <w:tcPr>
            <w:tcW w:w="2245" w:type="dxa"/>
            <w:vMerge/>
          </w:tcPr>
          <w:p w14:paraId="4E70EDD9" w14:textId="77777777" w:rsidR="000E7D1D" w:rsidRPr="00AF3E25" w:rsidRDefault="000E7D1D" w:rsidP="00442909">
            <w:pPr>
              <w:jc w:val="both"/>
              <w:rPr>
                <w:rFonts w:ascii="Candara" w:hAnsi="Candara"/>
                <w:b/>
                <w:sz w:val="18"/>
              </w:rPr>
            </w:pPr>
          </w:p>
        </w:tc>
      </w:tr>
      <w:tr w:rsidR="000E7D1D" w:rsidRPr="00AF3E25" w14:paraId="7BE8CFAB" w14:textId="77777777" w:rsidTr="002537B7">
        <w:trPr>
          <w:trHeight w:val="129"/>
        </w:trPr>
        <w:tc>
          <w:tcPr>
            <w:tcW w:w="1340" w:type="dxa"/>
            <w:vMerge/>
            <w:vAlign w:val="center"/>
          </w:tcPr>
          <w:p w14:paraId="01B9D652" w14:textId="77777777" w:rsidR="000E7D1D" w:rsidRPr="00AF3E25" w:rsidRDefault="000E7D1D" w:rsidP="00442909">
            <w:pPr>
              <w:jc w:val="center"/>
              <w:rPr>
                <w:rFonts w:ascii="Candara" w:hAnsi="Candara"/>
                <w:b/>
                <w:sz w:val="18"/>
                <w:szCs w:val="20"/>
              </w:rPr>
            </w:pPr>
          </w:p>
        </w:tc>
        <w:tc>
          <w:tcPr>
            <w:tcW w:w="1474" w:type="dxa"/>
            <w:vAlign w:val="center"/>
          </w:tcPr>
          <w:p w14:paraId="515FBC8A"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Molecular</w:t>
            </w:r>
          </w:p>
        </w:tc>
        <w:tc>
          <w:tcPr>
            <w:tcW w:w="3957" w:type="dxa"/>
          </w:tcPr>
          <w:p w14:paraId="60D0CF2D" w14:textId="77777777" w:rsidR="000E7D1D" w:rsidRPr="00AF3E25" w:rsidRDefault="000E7D1D" w:rsidP="00442909">
            <w:pPr>
              <w:pStyle w:val="ListParagraph"/>
              <w:numPr>
                <w:ilvl w:val="0"/>
                <w:numId w:val="8"/>
              </w:numPr>
              <w:ind w:left="256" w:hanging="141"/>
              <w:jc w:val="both"/>
              <w:rPr>
                <w:rFonts w:ascii="Candara" w:hAnsi="Candara"/>
                <w:b/>
                <w:sz w:val="18"/>
                <w:szCs w:val="20"/>
              </w:rPr>
            </w:pPr>
            <w:r w:rsidRPr="00AF3E25">
              <w:rPr>
                <w:rFonts w:ascii="Candara" w:hAnsi="Candara"/>
                <w:b/>
                <w:sz w:val="18"/>
                <w:szCs w:val="20"/>
              </w:rPr>
              <w:t xml:space="preserve">Down-regulation of key photosynthetic enzyme activities particularly </w:t>
            </w:r>
            <w:proofErr w:type="spellStart"/>
            <w:r w:rsidRPr="00AF3E25">
              <w:rPr>
                <w:rFonts w:ascii="Candara" w:hAnsi="Candara"/>
                <w:b/>
                <w:sz w:val="18"/>
                <w:szCs w:val="20"/>
              </w:rPr>
              <w:t>RuBisCO</w:t>
            </w:r>
            <w:proofErr w:type="spellEnd"/>
            <w:r w:rsidRPr="00AF3E25">
              <w:rPr>
                <w:rFonts w:ascii="Candara" w:hAnsi="Candara"/>
                <w:b/>
                <w:sz w:val="18"/>
                <w:szCs w:val="20"/>
              </w:rPr>
              <w:t>.</w:t>
            </w:r>
          </w:p>
        </w:tc>
        <w:tc>
          <w:tcPr>
            <w:tcW w:w="2245" w:type="dxa"/>
            <w:vMerge/>
          </w:tcPr>
          <w:p w14:paraId="45A8E869" w14:textId="77777777" w:rsidR="000E7D1D" w:rsidRPr="00AF3E25" w:rsidRDefault="000E7D1D" w:rsidP="00442909">
            <w:pPr>
              <w:jc w:val="both"/>
              <w:rPr>
                <w:rFonts w:ascii="Candara" w:hAnsi="Candara"/>
                <w:b/>
                <w:sz w:val="18"/>
              </w:rPr>
            </w:pPr>
          </w:p>
        </w:tc>
      </w:tr>
      <w:tr w:rsidR="000E7D1D" w:rsidRPr="00AF3E25" w14:paraId="67BC6E4C" w14:textId="77777777" w:rsidTr="001D635A">
        <w:tc>
          <w:tcPr>
            <w:tcW w:w="1340" w:type="dxa"/>
            <w:vMerge w:val="restart"/>
            <w:vAlign w:val="center"/>
          </w:tcPr>
          <w:p w14:paraId="2D73D6EC"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Drought</w:t>
            </w:r>
          </w:p>
        </w:tc>
        <w:tc>
          <w:tcPr>
            <w:tcW w:w="1474" w:type="dxa"/>
            <w:vAlign w:val="center"/>
          </w:tcPr>
          <w:p w14:paraId="5008E2B1"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14:paraId="7FED7AA9" w14:textId="77777777" w:rsidR="000E7D1D" w:rsidRPr="00AF3E25" w:rsidRDefault="000E7D1D" w:rsidP="00442909">
            <w:pPr>
              <w:pStyle w:val="ListParagraph"/>
              <w:numPr>
                <w:ilvl w:val="0"/>
                <w:numId w:val="10"/>
              </w:numPr>
              <w:ind w:left="226" w:hanging="141"/>
              <w:jc w:val="both"/>
              <w:rPr>
                <w:b/>
                <w:sz w:val="18"/>
              </w:rPr>
            </w:pPr>
            <w:r w:rsidRPr="00AF3E25">
              <w:rPr>
                <w:b/>
                <w:sz w:val="18"/>
              </w:rPr>
              <w:t>Reduced plant growth</w:t>
            </w:r>
          </w:p>
          <w:p w14:paraId="5487A7D8" w14:textId="77777777" w:rsidR="000E7D1D" w:rsidRPr="00AF3E25" w:rsidRDefault="000E7D1D" w:rsidP="00442909">
            <w:pPr>
              <w:pStyle w:val="ListParagraph"/>
              <w:numPr>
                <w:ilvl w:val="0"/>
                <w:numId w:val="10"/>
              </w:numPr>
              <w:ind w:left="226" w:hanging="141"/>
              <w:jc w:val="both"/>
              <w:rPr>
                <w:b/>
                <w:sz w:val="18"/>
              </w:rPr>
            </w:pPr>
            <w:r w:rsidRPr="00AF3E25">
              <w:rPr>
                <w:b/>
                <w:sz w:val="18"/>
              </w:rPr>
              <w:t>Reduced plant biomass</w:t>
            </w:r>
          </w:p>
          <w:p w14:paraId="733EEC72" w14:textId="77777777" w:rsidR="000E7D1D" w:rsidRPr="00AF3E25" w:rsidRDefault="000E7D1D" w:rsidP="00442909">
            <w:pPr>
              <w:pStyle w:val="ListParagraph"/>
              <w:numPr>
                <w:ilvl w:val="0"/>
                <w:numId w:val="10"/>
              </w:numPr>
              <w:ind w:left="226" w:hanging="141"/>
              <w:jc w:val="both"/>
              <w:rPr>
                <w:b/>
                <w:sz w:val="18"/>
              </w:rPr>
            </w:pPr>
            <w:r w:rsidRPr="00AF3E25">
              <w:rPr>
                <w:b/>
                <w:sz w:val="18"/>
              </w:rPr>
              <w:t>Reduced LAI</w:t>
            </w:r>
          </w:p>
          <w:p w14:paraId="5001CF98" w14:textId="77777777" w:rsidR="000E7D1D" w:rsidRPr="00AF3E25" w:rsidRDefault="000E7D1D" w:rsidP="00442909">
            <w:pPr>
              <w:pStyle w:val="ListParagraph"/>
              <w:numPr>
                <w:ilvl w:val="0"/>
                <w:numId w:val="10"/>
              </w:numPr>
              <w:ind w:left="226" w:hanging="141"/>
              <w:jc w:val="both"/>
              <w:rPr>
                <w:b/>
                <w:sz w:val="18"/>
              </w:rPr>
            </w:pPr>
            <w:r w:rsidRPr="00AF3E25">
              <w:rPr>
                <w:b/>
                <w:sz w:val="18"/>
              </w:rPr>
              <w:t>Increased leaf DM content</w:t>
            </w:r>
          </w:p>
          <w:p w14:paraId="7085CF8F" w14:textId="77777777" w:rsidR="000E7D1D" w:rsidRPr="00AF3E25" w:rsidRDefault="000E7D1D" w:rsidP="00442909">
            <w:pPr>
              <w:pStyle w:val="ListParagraph"/>
              <w:numPr>
                <w:ilvl w:val="0"/>
                <w:numId w:val="10"/>
              </w:numPr>
              <w:ind w:left="226" w:hanging="141"/>
              <w:jc w:val="both"/>
              <w:rPr>
                <w:b/>
                <w:sz w:val="18"/>
              </w:rPr>
            </w:pPr>
            <w:r w:rsidRPr="00AF3E25">
              <w:rPr>
                <w:b/>
                <w:sz w:val="18"/>
              </w:rPr>
              <w:t xml:space="preserve">Shorter plant height </w:t>
            </w:r>
          </w:p>
          <w:p w14:paraId="58789CE1" w14:textId="77777777" w:rsidR="000E7D1D" w:rsidRPr="00AF3E25" w:rsidRDefault="000E7D1D" w:rsidP="00442909">
            <w:pPr>
              <w:pStyle w:val="ListParagraph"/>
              <w:numPr>
                <w:ilvl w:val="0"/>
                <w:numId w:val="10"/>
              </w:numPr>
              <w:ind w:left="226" w:hanging="141"/>
              <w:jc w:val="both"/>
              <w:rPr>
                <w:b/>
                <w:sz w:val="18"/>
              </w:rPr>
            </w:pPr>
            <w:r w:rsidRPr="00AF3E25">
              <w:rPr>
                <w:b/>
                <w:sz w:val="18"/>
              </w:rPr>
              <w:t>Increased root to shoot ratio</w:t>
            </w:r>
          </w:p>
        </w:tc>
        <w:tc>
          <w:tcPr>
            <w:tcW w:w="2245" w:type="dxa"/>
            <w:vMerge w:val="restart"/>
            <w:vAlign w:val="center"/>
          </w:tcPr>
          <w:p w14:paraId="26274E5D" w14:textId="77777777" w:rsidR="000E7D1D" w:rsidRPr="00AF3E25" w:rsidRDefault="000E7D1D" w:rsidP="00442909">
            <w:pPr>
              <w:pStyle w:val="ListParagraph"/>
              <w:numPr>
                <w:ilvl w:val="0"/>
                <w:numId w:val="8"/>
              </w:numPr>
              <w:ind w:left="204" w:hanging="204"/>
              <w:rPr>
                <w:b/>
                <w:sz w:val="18"/>
              </w:rPr>
            </w:pPr>
            <w:r w:rsidRPr="00AF3E25">
              <w:rPr>
                <w:b/>
                <w:sz w:val="18"/>
              </w:rPr>
              <w:t>Stomatal closure</w:t>
            </w:r>
          </w:p>
          <w:p w14:paraId="4CF60B78" w14:textId="77777777" w:rsidR="000E7D1D" w:rsidRPr="00AF3E25" w:rsidRDefault="000E7D1D" w:rsidP="00442909">
            <w:pPr>
              <w:pStyle w:val="ListParagraph"/>
              <w:numPr>
                <w:ilvl w:val="0"/>
                <w:numId w:val="8"/>
              </w:numPr>
              <w:ind w:left="204" w:hanging="204"/>
              <w:rPr>
                <w:b/>
                <w:sz w:val="18"/>
              </w:rPr>
            </w:pPr>
            <w:r w:rsidRPr="00AF3E25">
              <w:rPr>
                <w:b/>
                <w:sz w:val="18"/>
              </w:rPr>
              <w:t>Increased root to shoot ratio.</w:t>
            </w:r>
          </w:p>
          <w:p w14:paraId="1622D197" w14:textId="77777777" w:rsidR="000E7D1D" w:rsidRPr="00AF3E25" w:rsidRDefault="000E7D1D" w:rsidP="00442909">
            <w:pPr>
              <w:pStyle w:val="ListParagraph"/>
              <w:numPr>
                <w:ilvl w:val="0"/>
                <w:numId w:val="8"/>
              </w:numPr>
              <w:ind w:left="204" w:hanging="204"/>
              <w:rPr>
                <w:b/>
                <w:sz w:val="18"/>
              </w:rPr>
            </w:pPr>
            <w:r w:rsidRPr="00AF3E25">
              <w:rPr>
                <w:b/>
                <w:sz w:val="18"/>
              </w:rPr>
              <w:t>Increased ABA synthesis</w:t>
            </w:r>
          </w:p>
          <w:p w14:paraId="50CF3CE9" w14:textId="77777777" w:rsidR="000E7D1D" w:rsidRPr="00AF3E25" w:rsidRDefault="000E7D1D" w:rsidP="00442909">
            <w:pPr>
              <w:pStyle w:val="ListParagraph"/>
              <w:numPr>
                <w:ilvl w:val="0"/>
                <w:numId w:val="8"/>
              </w:numPr>
              <w:ind w:left="204" w:hanging="204"/>
              <w:rPr>
                <w:b/>
                <w:sz w:val="18"/>
              </w:rPr>
            </w:pPr>
            <w:r w:rsidRPr="00AF3E25">
              <w:rPr>
                <w:b/>
                <w:sz w:val="18"/>
              </w:rPr>
              <w:t>Increased osmolyte content</w:t>
            </w:r>
          </w:p>
          <w:p w14:paraId="3960932F" w14:textId="77777777" w:rsidR="000E7D1D" w:rsidRPr="00AF3E25" w:rsidRDefault="000E7D1D" w:rsidP="00442909">
            <w:pPr>
              <w:pStyle w:val="ListParagraph"/>
              <w:numPr>
                <w:ilvl w:val="0"/>
                <w:numId w:val="8"/>
              </w:numPr>
              <w:ind w:left="204" w:hanging="204"/>
              <w:rPr>
                <w:b/>
                <w:sz w:val="18"/>
              </w:rPr>
            </w:pPr>
            <w:r w:rsidRPr="00AF3E25">
              <w:rPr>
                <w:b/>
                <w:sz w:val="18"/>
              </w:rPr>
              <w:t>Increased synthesis of drought-related proteins</w:t>
            </w:r>
          </w:p>
          <w:p w14:paraId="48FB3210" w14:textId="77777777" w:rsidR="000E7D1D" w:rsidRPr="00AF3E25" w:rsidRDefault="000E7D1D" w:rsidP="00442909">
            <w:pPr>
              <w:pStyle w:val="ListParagraph"/>
              <w:numPr>
                <w:ilvl w:val="0"/>
                <w:numId w:val="8"/>
              </w:numPr>
              <w:spacing w:after="160"/>
              <w:ind w:left="204" w:hanging="204"/>
              <w:rPr>
                <w:b/>
                <w:sz w:val="18"/>
              </w:rPr>
            </w:pPr>
            <w:r w:rsidRPr="00AF3E25">
              <w:rPr>
                <w:b/>
                <w:sz w:val="18"/>
              </w:rPr>
              <w:t>Increased anti-oxidant</w:t>
            </w:r>
          </w:p>
        </w:tc>
      </w:tr>
      <w:tr w:rsidR="000E7D1D" w:rsidRPr="00AF3E25" w14:paraId="598198B1" w14:textId="77777777" w:rsidTr="001D635A">
        <w:tc>
          <w:tcPr>
            <w:tcW w:w="1340" w:type="dxa"/>
            <w:vMerge/>
            <w:vAlign w:val="center"/>
          </w:tcPr>
          <w:p w14:paraId="42E03552" w14:textId="77777777" w:rsidR="000E7D1D" w:rsidRPr="00AF3E25" w:rsidRDefault="000E7D1D" w:rsidP="00442909">
            <w:pPr>
              <w:jc w:val="center"/>
              <w:rPr>
                <w:rFonts w:ascii="Candara" w:hAnsi="Candara"/>
                <w:b/>
                <w:sz w:val="18"/>
                <w:szCs w:val="20"/>
              </w:rPr>
            </w:pPr>
          </w:p>
        </w:tc>
        <w:tc>
          <w:tcPr>
            <w:tcW w:w="1474" w:type="dxa"/>
            <w:vAlign w:val="center"/>
          </w:tcPr>
          <w:p w14:paraId="2E6A7138" w14:textId="77777777" w:rsidR="000E7D1D" w:rsidRPr="00AF3E25" w:rsidRDefault="000E7D1D" w:rsidP="00442909">
            <w:pPr>
              <w:jc w:val="center"/>
              <w:rPr>
                <w:rFonts w:ascii="Candara" w:hAnsi="Candara"/>
                <w:b/>
                <w:sz w:val="18"/>
                <w:szCs w:val="20"/>
              </w:rPr>
            </w:pPr>
            <w:proofErr w:type="spellStart"/>
            <w:r w:rsidRPr="00AF3E25">
              <w:rPr>
                <w:rFonts w:ascii="Candara" w:hAnsi="Candara"/>
                <w:b/>
                <w:sz w:val="18"/>
                <w:szCs w:val="20"/>
              </w:rPr>
              <w:t>Physiologica</w:t>
            </w:r>
            <w:proofErr w:type="spellEnd"/>
          </w:p>
        </w:tc>
        <w:tc>
          <w:tcPr>
            <w:tcW w:w="3957" w:type="dxa"/>
          </w:tcPr>
          <w:p w14:paraId="4486306F" w14:textId="77777777"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Declined photosynthesis</w:t>
            </w:r>
          </w:p>
          <w:p w14:paraId="6AFCE9EA" w14:textId="77777777"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Changed respiration rates</w:t>
            </w:r>
          </w:p>
          <w:p w14:paraId="03A69CD0" w14:textId="77777777"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chlorophyll content</w:t>
            </w:r>
          </w:p>
          <w:p w14:paraId="29DA9322" w14:textId="77777777"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internal CO2 concentrations</w:t>
            </w:r>
          </w:p>
          <w:p w14:paraId="414B4256" w14:textId="77777777" w:rsidR="000E7D1D" w:rsidRPr="00AF3E25" w:rsidRDefault="000E7D1D" w:rsidP="00442909">
            <w:pPr>
              <w:pStyle w:val="ListParagraph"/>
              <w:numPr>
                <w:ilvl w:val="0"/>
                <w:numId w:val="11"/>
              </w:numPr>
              <w:ind w:left="226" w:hanging="141"/>
              <w:jc w:val="both"/>
              <w:rPr>
                <w:rFonts w:ascii="Candara" w:hAnsi="Candara"/>
                <w:b/>
                <w:sz w:val="18"/>
              </w:rPr>
            </w:pPr>
            <w:r w:rsidRPr="00AF3E25">
              <w:rPr>
                <w:rFonts w:ascii="Candara" w:hAnsi="Candara"/>
                <w:b/>
                <w:sz w:val="18"/>
              </w:rPr>
              <w:t>Reduced transpiration rates</w:t>
            </w:r>
          </w:p>
        </w:tc>
        <w:tc>
          <w:tcPr>
            <w:tcW w:w="2245" w:type="dxa"/>
            <w:vMerge/>
          </w:tcPr>
          <w:p w14:paraId="7F3CC5EA" w14:textId="77777777" w:rsidR="000E7D1D" w:rsidRPr="00AF3E25" w:rsidRDefault="000E7D1D" w:rsidP="00442909">
            <w:pPr>
              <w:jc w:val="both"/>
              <w:rPr>
                <w:rFonts w:ascii="Candara" w:hAnsi="Candara"/>
                <w:b/>
                <w:sz w:val="18"/>
              </w:rPr>
            </w:pPr>
          </w:p>
        </w:tc>
      </w:tr>
      <w:tr w:rsidR="000E7D1D" w:rsidRPr="00AF3E25" w14:paraId="36DA5CC1" w14:textId="77777777" w:rsidTr="001D635A">
        <w:tc>
          <w:tcPr>
            <w:tcW w:w="1340" w:type="dxa"/>
            <w:vMerge/>
            <w:vAlign w:val="center"/>
          </w:tcPr>
          <w:p w14:paraId="5BCBB3B6" w14:textId="77777777" w:rsidR="000E7D1D" w:rsidRPr="00AF3E25" w:rsidRDefault="000E7D1D" w:rsidP="00442909">
            <w:pPr>
              <w:jc w:val="center"/>
              <w:rPr>
                <w:rFonts w:ascii="Candara" w:hAnsi="Candara"/>
                <w:b/>
                <w:sz w:val="18"/>
                <w:szCs w:val="20"/>
              </w:rPr>
            </w:pPr>
          </w:p>
        </w:tc>
        <w:tc>
          <w:tcPr>
            <w:tcW w:w="1474" w:type="dxa"/>
            <w:vAlign w:val="center"/>
          </w:tcPr>
          <w:p w14:paraId="30BA3F29"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Molecular</w:t>
            </w:r>
          </w:p>
        </w:tc>
        <w:tc>
          <w:tcPr>
            <w:tcW w:w="3957" w:type="dxa"/>
          </w:tcPr>
          <w:p w14:paraId="7415CCE7" w14:textId="77777777" w:rsidR="000E7D1D" w:rsidRPr="00AF3E25" w:rsidRDefault="000E7D1D" w:rsidP="00442909">
            <w:pPr>
              <w:pStyle w:val="ListParagraph"/>
              <w:numPr>
                <w:ilvl w:val="0"/>
                <w:numId w:val="12"/>
              </w:numPr>
              <w:ind w:left="226" w:hanging="141"/>
              <w:jc w:val="both"/>
              <w:rPr>
                <w:b/>
                <w:sz w:val="18"/>
              </w:rPr>
            </w:pPr>
            <w:r w:rsidRPr="00AF3E25">
              <w:rPr>
                <w:b/>
                <w:sz w:val="18"/>
              </w:rPr>
              <w:t>Up-regulation of drought-responsive gene expression</w:t>
            </w:r>
          </w:p>
          <w:p w14:paraId="03629EED" w14:textId="77777777" w:rsidR="000E7D1D" w:rsidRPr="00AF3E25" w:rsidRDefault="000E7D1D" w:rsidP="00442909">
            <w:pPr>
              <w:pStyle w:val="ListParagraph"/>
              <w:numPr>
                <w:ilvl w:val="0"/>
                <w:numId w:val="12"/>
              </w:numPr>
              <w:ind w:left="226" w:hanging="141"/>
              <w:jc w:val="both"/>
              <w:rPr>
                <w:b/>
                <w:sz w:val="18"/>
              </w:rPr>
            </w:pPr>
            <w:r w:rsidRPr="00AF3E25">
              <w:rPr>
                <w:b/>
                <w:sz w:val="18"/>
              </w:rPr>
              <w:t>Down-regulation of key photosynthetic gene expression</w:t>
            </w:r>
          </w:p>
          <w:p w14:paraId="797797E0" w14:textId="77777777" w:rsidR="000E7D1D" w:rsidRPr="00AF3E25" w:rsidRDefault="000E7D1D" w:rsidP="00442909">
            <w:pPr>
              <w:pStyle w:val="ListParagraph"/>
              <w:numPr>
                <w:ilvl w:val="0"/>
                <w:numId w:val="12"/>
              </w:numPr>
              <w:ind w:left="226" w:hanging="141"/>
              <w:jc w:val="both"/>
              <w:rPr>
                <w:b/>
                <w:sz w:val="18"/>
              </w:rPr>
            </w:pPr>
            <w:r w:rsidRPr="00AF3E25">
              <w:rPr>
                <w:b/>
                <w:sz w:val="18"/>
              </w:rPr>
              <w:t>Reduced activities of key photosynthetic enzymes.</w:t>
            </w:r>
          </w:p>
        </w:tc>
        <w:tc>
          <w:tcPr>
            <w:tcW w:w="2245" w:type="dxa"/>
            <w:vMerge/>
          </w:tcPr>
          <w:p w14:paraId="7C0A6BE6" w14:textId="77777777" w:rsidR="000E7D1D" w:rsidRPr="00AF3E25" w:rsidRDefault="000E7D1D" w:rsidP="00442909">
            <w:pPr>
              <w:jc w:val="both"/>
              <w:rPr>
                <w:rFonts w:ascii="Candara" w:hAnsi="Candara"/>
                <w:b/>
                <w:sz w:val="18"/>
              </w:rPr>
            </w:pPr>
          </w:p>
        </w:tc>
      </w:tr>
      <w:tr w:rsidR="000E7D1D" w:rsidRPr="00AF3E25" w14:paraId="2ADBA210" w14:textId="77777777" w:rsidTr="00B77EA3">
        <w:tc>
          <w:tcPr>
            <w:tcW w:w="1340" w:type="dxa"/>
            <w:vMerge w:val="restart"/>
            <w:vAlign w:val="center"/>
          </w:tcPr>
          <w:p w14:paraId="722517E0"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High Temperature</w:t>
            </w:r>
          </w:p>
        </w:tc>
        <w:tc>
          <w:tcPr>
            <w:tcW w:w="1474" w:type="dxa"/>
            <w:vAlign w:val="center"/>
          </w:tcPr>
          <w:p w14:paraId="1411DC52" w14:textId="77777777" w:rsidR="000E7D1D" w:rsidRPr="00AF3E25" w:rsidRDefault="000E7D1D" w:rsidP="00442909">
            <w:pPr>
              <w:jc w:val="center"/>
              <w:rPr>
                <w:rFonts w:ascii="Candara" w:hAnsi="Candara"/>
                <w:b/>
                <w:sz w:val="18"/>
                <w:szCs w:val="20"/>
              </w:rPr>
            </w:pPr>
            <w:r w:rsidRPr="00AF3E25">
              <w:rPr>
                <w:rFonts w:ascii="Candara" w:hAnsi="Candara"/>
                <w:b/>
                <w:sz w:val="18"/>
                <w:szCs w:val="20"/>
              </w:rPr>
              <w:t>Morphological</w:t>
            </w:r>
          </w:p>
        </w:tc>
        <w:tc>
          <w:tcPr>
            <w:tcW w:w="3957" w:type="dxa"/>
          </w:tcPr>
          <w:p w14:paraId="0C3DF7A8" w14:textId="77777777" w:rsidR="000E7D1D" w:rsidRPr="00AF3E25" w:rsidRDefault="000E7D1D" w:rsidP="00442909">
            <w:pPr>
              <w:pStyle w:val="ListParagraph"/>
              <w:numPr>
                <w:ilvl w:val="0"/>
                <w:numId w:val="13"/>
              </w:numPr>
              <w:ind w:left="195" w:hanging="142"/>
              <w:jc w:val="both"/>
              <w:rPr>
                <w:rFonts w:ascii="Candara" w:hAnsi="Candara"/>
                <w:b/>
                <w:sz w:val="18"/>
              </w:rPr>
            </w:pPr>
            <w:r w:rsidRPr="00AF3E25">
              <w:rPr>
                <w:rFonts w:ascii="Candara" w:hAnsi="Candara"/>
                <w:b/>
                <w:sz w:val="18"/>
              </w:rPr>
              <w:t>Reduced plant growth</w:t>
            </w:r>
          </w:p>
          <w:p w14:paraId="40528E8B" w14:textId="77777777" w:rsidR="000E7D1D" w:rsidRPr="00AF3E25" w:rsidRDefault="000E7D1D" w:rsidP="00442909">
            <w:pPr>
              <w:pStyle w:val="ListParagraph"/>
              <w:numPr>
                <w:ilvl w:val="0"/>
                <w:numId w:val="13"/>
              </w:numPr>
              <w:ind w:left="195" w:hanging="142"/>
              <w:jc w:val="both"/>
              <w:rPr>
                <w:rFonts w:ascii="Candara" w:hAnsi="Candara"/>
                <w:b/>
                <w:sz w:val="18"/>
              </w:rPr>
            </w:pPr>
            <w:r w:rsidRPr="00AF3E25">
              <w:rPr>
                <w:rFonts w:ascii="Candara" w:hAnsi="Candara"/>
                <w:b/>
                <w:sz w:val="18"/>
              </w:rPr>
              <w:t>Increased leaf DM content</w:t>
            </w:r>
          </w:p>
        </w:tc>
        <w:tc>
          <w:tcPr>
            <w:tcW w:w="2245" w:type="dxa"/>
            <w:vMerge w:val="restart"/>
            <w:vAlign w:val="center"/>
          </w:tcPr>
          <w:p w14:paraId="3A335246" w14:textId="77777777" w:rsidR="000E7D1D" w:rsidRPr="00AF3E25" w:rsidRDefault="000E7D1D" w:rsidP="00B77EA3">
            <w:pPr>
              <w:pStyle w:val="ListParagraph"/>
              <w:numPr>
                <w:ilvl w:val="0"/>
                <w:numId w:val="13"/>
              </w:numPr>
              <w:ind w:left="204" w:hanging="204"/>
              <w:rPr>
                <w:rFonts w:ascii="Candara" w:hAnsi="Candara"/>
                <w:b/>
                <w:sz w:val="18"/>
              </w:rPr>
            </w:pPr>
            <w:r w:rsidRPr="00AF3E25">
              <w:rPr>
                <w:rFonts w:ascii="Candara" w:hAnsi="Candara"/>
                <w:b/>
                <w:sz w:val="18"/>
              </w:rPr>
              <w:t>Increased synthesis of heat-shock proteins</w:t>
            </w:r>
          </w:p>
          <w:p w14:paraId="5DE810DC" w14:textId="77777777" w:rsidR="000E7D1D" w:rsidRPr="00AF3E25" w:rsidRDefault="000E7D1D" w:rsidP="00B77EA3">
            <w:pPr>
              <w:pStyle w:val="ListParagraph"/>
              <w:numPr>
                <w:ilvl w:val="0"/>
                <w:numId w:val="13"/>
              </w:numPr>
              <w:ind w:left="204" w:hanging="204"/>
              <w:rPr>
                <w:rFonts w:ascii="Candara" w:hAnsi="Candara"/>
                <w:b/>
                <w:sz w:val="18"/>
              </w:rPr>
            </w:pPr>
            <w:r w:rsidRPr="00AF3E25">
              <w:rPr>
                <w:rFonts w:ascii="Candara" w:hAnsi="Candara"/>
                <w:b/>
                <w:sz w:val="18"/>
              </w:rPr>
              <w:t>Increased transpiration</w:t>
            </w:r>
          </w:p>
        </w:tc>
      </w:tr>
      <w:tr w:rsidR="000E7D1D" w:rsidRPr="00AF3E25" w14:paraId="2956450F" w14:textId="77777777" w:rsidTr="001D635A">
        <w:tc>
          <w:tcPr>
            <w:tcW w:w="1340" w:type="dxa"/>
            <w:vMerge/>
            <w:vAlign w:val="center"/>
          </w:tcPr>
          <w:p w14:paraId="46E506FF" w14:textId="77777777" w:rsidR="000E7D1D" w:rsidRPr="00AF3E25" w:rsidRDefault="000E7D1D" w:rsidP="00442909">
            <w:pPr>
              <w:jc w:val="center"/>
              <w:rPr>
                <w:rFonts w:ascii="Candara" w:hAnsi="Candara"/>
                <w:b/>
                <w:sz w:val="20"/>
                <w:szCs w:val="20"/>
              </w:rPr>
            </w:pPr>
          </w:p>
        </w:tc>
        <w:tc>
          <w:tcPr>
            <w:tcW w:w="1474" w:type="dxa"/>
            <w:vAlign w:val="center"/>
          </w:tcPr>
          <w:p w14:paraId="5B4A2D8A" w14:textId="77777777" w:rsidR="000E7D1D" w:rsidRPr="00AF3E25" w:rsidRDefault="000E7D1D" w:rsidP="00442909">
            <w:pPr>
              <w:jc w:val="center"/>
              <w:rPr>
                <w:rFonts w:ascii="Candara" w:hAnsi="Candara"/>
                <w:b/>
                <w:sz w:val="20"/>
                <w:szCs w:val="20"/>
              </w:rPr>
            </w:pPr>
            <w:proofErr w:type="spellStart"/>
            <w:r w:rsidRPr="00AF3E25">
              <w:rPr>
                <w:rFonts w:ascii="Candara" w:hAnsi="Candara"/>
                <w:b/>
                <w:sz w:val="20"/>
                <w:szCs w:val="20"/>
              </w:rPr>
              <w:t>Physiologica</w:t>
            </w:r>
            <w:proofErr w:type="spellEnd"/>
          </w:p>
        </w:tc>
        <w:tc>
          <w:tcPr>
            <w:tcW w:w="3957" w:type="dxa"/>
          </w:tcPr>
          <w:p w14:paraId="47C1FD38" w14:textId="77777777" w:rsidR="000E7D1D" w:rsidRPr="00AF3E25" w:rsidRDefault="000E7D1D" w:rsidP="00442909">
            <w:pPr>
              <w:pStyle w:val="ListParagraph"/>
              <w:numPr>
                <w:ilvl w:val="0"/>
                <w:numId w:val="14"/>
              </w:numPr>
              <w:ind w:left="195" w:hanging="142"/>
              <w:jc w:val="both"/>
              <w:rPr>
                <w:rFonts w:ascii="Candara" w:hAnsi="Candara"/>
                <w:b/>
                <w:sz w:val="18"/>
              </w:rPr>
            </w:pPr>
            <w:r w:rsidRPr="00AF3E25">
              <w:rPr>
                <w:rFonts w:ascii="Candara" w:hAnsi="Candara"/>
                <w:b/>
                <w:sz w:val="18"/>
              </w:rPr>
              <w:t>Declined photosynthesis</w:t>
            </w:r>
          </w:p>
          <w:p w14:paraId="781C315F" w14:textId="77777777" w:rsidR="000E7D1D" w:rsidRPr="00AF3E25" w:rsidRDefault="000E7D1D" w:rsidP="00442909">
            <w:pPr>
              <w:pStyle w:val="ListParagraph"/>
              <w:numPr>
                <w:ilvl w:val="0"/>
                <w:numId w:val="14"/>
              </w:numPr>
              <w:ind w:left="195" w:hanging="142"/>
              <w:jc w:val="both"/>
              <w:rPr>
                <w:rFonts w:ascii="Candara" w:hAnsi="Candara"/>
                <w:b/>
                <w:sz w:val="18"/>
              </w:rPr>
            </w:pPr>
            <w:r w:rsidRPr="00AF3E25">
              <w:rPr>
                <w:rFonts w:ascii="Candara" w:hAnsi="Candara"/>
                <w:b/>
                <w:sz w:val="18"/>
              </w:rPr>
              <w:t>Reduced photosystem II activity</w:t>
            </w:r>
          </w:p>
        </w:tc>
        <w:tc>
          <w:tcPr>
            <w:tcW w:w="2245" w:type="dxa"/>
            <w:vMerge/>
          </w:tcPr>
          <w:p w14:paraId="6C9EF628" w14:textId="77777777" w:rsidR="000E7D1D" w:rsidRPr="00AF3E25" w:rsidRDefault="000E7D1D" w:rsidP="00442909">
            <w:pPr>
              <w:jc w:val="both"/>
              <w:rPr>
                <w:rFonts w:ascii="Candara" w:hAnsi="Candara"/>
                <w:sz w:val="20"/>
              </w:rPr>
            </w:pPr>
          </w:p>
        </w:tc>
      </w:tr>
      <w:tr w:rsidR="000E7D1D" w:rsidRPr="00AF3E25" w14:paraId="5724F3C4" w14:textId="77777777" w:rsidTr="001D635A">
        <w:tc>
          <w:tcPr>
            <w:tcW w:w="1340" w:type="dxa"/>
            <w:vMerge/>
            <w:vAlign w:val="center"/>
          </w:tcPr>
          <w:p w14:paraId="6DA412E8" w14:textId="77777777" w:rsidR="000E7D1D" w:rsidRPr="00AF3E25" w:rsidRDefault="000E7D1D" w:rsidP="00442909">
            <w:pPr>
              <w:jc w:val="center"/>
              <w:rPr>
                <w:rFonts w:ascii="Candara" w:hAnsi="Candara"/>
                <w:b/>
                <w:sz w:val="20"/>
                <w:szCs w:val="20"/>
              </w:rPr>
            </w:pPr>
          </w:p>
        </w:tc>
        <w:tc>
          <w:tcPr>
            <w:tcW w:w="1474" w:type="dxa"/>
            <w:vAlign w:val="center"/>
          </w:tcPr>
          <w:p w14:paraId="4A7652E7" w14:textId="77777777" w:rsidR="000E7D1D" w:rsidRPr="00AF3E25" w:rsidRDefault="000E7D1D" w:rsidP="00442909">
            <w:pPr>
              <w:jc w:val="center"/>
              <w:rPr>
                <w:rFonts w:ascii="Candara" w:hAnsi="Candara"/>
                <w:b/>
                <w:sz w:val="20"/>
                <w:szCs w:val="20"/>
              </w:rPr>
            </w:pPr>
            <w:r w:rsidRPr="00AF3E25">
              <w:rPr>
                <w:rFonts w:ascii="Candara" w:hAnsi="Candara"/>
                <w:b/>
                <w:sz w:val="20"/>
                <w:szCs w:val="20"/>
              </w:rPr>
              <w:t>Molecular</w:t>
            </w:r>
          </w:p>
        </w:tc>
        <w:tc>
          <w:tcPr>
            <w:tcW w:w="3957" w:type="dxa"/>
          </w:tcPr>
          <w:p w14:paraId="3857553D" w14:textId="77777777" w:rsidR="000E7D1D" w:rsidRPr="00AF3E25" w:rsidRDefault="000E7D1D" w:rsidP="00442909">
            <w:pPr>
              <w:pStyle w:val="ListParagraph"/>
              <w:numPr>
                <w:ilvl w:val="0"/>
                <w:numId w:val="15"/>
              </w:numPr>
              <w:ind w:left="195" w:hanging="142"/>
              <w:jc w:val="both"/>
              <w:rPr>
                <w:rFonts w:ascii="Candara" w:hAnsi="Candara"/>
                <w:b/>
                <w:sz w:val="18"/>
                <w:szCs w:val="20"/>
              </w:rPr>
            </w:pPr>
            <w:r w:rsidRPr="00AF3E25">
              <w:rPr>
                <w:rFonts w:ascii="Candara" w:hAnsi="Candara"/>
                <w:b/>
                <w:sz w:val="18"/>
              </w:rPr>
              <w:t>Increased activities of starch degrading enzymes</w:t>
            </w:r>
          </w:p>
        </w:tc>
        <w:tc>
          <w:tcPr>
            <w:tcW w:w="2245" w:type="dxa"/>
            <w:vMerge/>
          </w:tcPr>
          <w:p w14:paraId="096DDF87" w14:textId="77777777" w:rsidR="000E7D1D" w:rsidRPr="00AF3E25" w:rsidRDefault="000E7D1D" w:rsidP="00442909">
            <w:pPr>
              <w:jc w:val="both"/>
              <w:rPr>
                <w:rFonts w:ascii="Candara" w:hAnsi="Candara"/>
                <w:sz w:val="20"/>
              </w:rPr>
            </w:pPr>
          </w:p>
        </w:tc>
      </w:tr>
    </w:tbl>
    <w:p w14:paraId="4E3CB832" w14:textId="6B737F6D" w:rsidR="00992F18" w:rsidRPr="00992F18" w:rsidRDefault="00992F18" w:rsidP="00992F18">
      <w:pPr>
        <w:spacing w:after="0" w:line="276" w:lineRule="auto"/>
        <w:ind w:firstLine="360"/>
        <w:jc w:val="both"/>
        <w:rPr>
          <w:rFonts w:ascii="Candara" w:eastAsia="Times New Roman" w:hAnsi="Candara" w:cs="Times New Roman"/>
          <w:b/>
          <w:bCs/>
          <w:szCs w:val="20"/>
          <w:lang w:eastAsia="en-IN"/>
        </w:rPr>
      </w:pPr>
      <w:r w:rsidRPr="00992F18">
        <w:rPr>
          <w:rFonts w:ascii="Candara" w:eastAsia="Times New Roman" w:hAnsi="Candara" w:cs="Times New Roman"/>
          <w:b/>
          <w:bCs/>
          <w:szCs w:val="20"/>
          <w:lang w:eastAsia="en-IN"/>
        </w:rPr>
        <w:t xml:space="preserve">Crop Plants Adapted to Arid Environments: </w:t>
      </w:r>
      <w:r w:rsidRPr="00992F18">
        <w:rPr>
          <w:rFonts w:ascii="Candara" w:eastAsia="Times New Roman" w:hAnsi="Candara" w:cs="Times New Roman"/>
          <w:szCs w:val="20"/>
          <w:lang w:eastAsia="en-IN"/>
        </w:rPr>
        <w:t xml:space="preserve">Plants that do well in arid or dry environments have developed </w:t>
      </w:r>
      <w:r w:rsidRPr="00992F18">
        <w:rPr>
          <w:rFonts w:ascii="Candara" w:eastAsia="Times New Roman" w:hAnsi="Candara" w:cs="Times New Roman"/>
          <w:szCs w:val="20"/>
          <w:lang w:eastAsia="en-IN"/>
        </w:rPr>
        <w:t>defences</w:t>
      </w:r>
      <w:r w:rsidRPr="00992F18">
        <w:rPr>
          <w:rFonts w:ascii="Candara" w:eastAsia="Times New Roman" w:hAnsi="Candara" w:cs="Times New Roman"/>
          <w:szCs w:val="20"/>
          <w:lang w:eastAsia="en-IN"/>
        </w:rPr>
        <w:t xml:space="preserve"> against the hard climate, including the ability to grow crops. The yields that these plants can generate in arid environments and their capacity to withstand it, however, differ. Choosing the appropriate crops for arid areas usually requires a great deal of local experimentation. The creation of appropriate production systems comes next, which frequently calls for modifying indigenous systems that have amassed expertise over many years. Even while native systems might appear simple, they contain priceless knowledge, and their advancement is crucial to the survival of dry areas in the future.</w:t>
      </w:r>
    </w:p>
    <w:p w14:paraId="3FA0C805" w14:textId="77777777" w:rsidR="001D635A" w:rsidRPr="00AF3E25" w:rsidRDefault="001D635A" w:rsidP="00BC5C5D">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w:t>
      </w:r>
      <w:r w:rsidRPr="00AF3E25">
        <w:rPr>
          <w:rFonts w:ascii="Candara" w:eastAsia="Times New Roman" w:hAnsi="Candara" w:cs="Times New Roman"/>
          <w:bCs/>
          <w:szCs w:val="20"/>
          <w:lang w:eastAsia="en-IN"/>
        </w:rPr>
        <w:t>genetic improvement</w:t>
      </w:r>
      <w:r w:rsidRPr="00AF3E25">
        <w:rPr>
          <w:rFonts w:ascii="Candara" w:eastAsia="Times New Roman" w:hAnsi="Candara" w:cs="Times New Roman"/>
          <w:szCs w:val="20"/>
          <w:lang w:eastAsia="en-IN"/>
        </w:rPr>
        <w:t xml:space="preserve"> of crops already adapted to the stresses of aridity is key to enhancing crop </w:t>
      </w:r>
      <w:r w:rsidRPr="00AF3E25">
        <w:rPr>
          <w:rFonts w:ascii="Candara" w:eastAsia="Times New Roman" w:hAnsi="Candara" w:cs="Times New Roman"/>
          <w:bCs/>
          <w:szCs w:val="20"/>
          <w:lang w:eastAsia="en-IN"/>
        </w:rPr>
        <w:t>productivity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stability</w:t>
      </w:r>
      <w:r w:rsidRPr="00AF3E25">
        <w:rPr>
          <w:rFonts w:ascii="Candara" w:eastAsia="Times New Roman" w:hAnsi="Candara" w:cs="Times New Roman"/>
          <w:szCs w:val="20"/>
          <w:lang w:eastAsia="en-IN"/>
        </w:rPr>
        <w:t>. For instance, some drought-tolerant food crops suited to arid environments include:</w:t>
      </w:r>
    </w:p>
    <w:p w14:paraId="16264149" w14:textId="77777777"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Zea mays</w:t>
      </w:r>
      <w:r w:rsidRPr="00AF3E25">
        <w:rPr>
          <w:rFonts w:ascii="Candara" w:eastAsia="Times New Roman" w:hAnsi="Candara" w:cs="Times New Roman"/>
          <w:szCs w:val="20"/>
          <w:lang w:eastAsia="en-IN"/>
        </w:rPr>
        <w:t xml:space="preserve"> (Corn)</w:t>
      </w:r>
    </w:p>
    <w:p w14:paraId="54A33C59" w14:textId="77777777"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 xml:space="preserve">Sorghum </w:t>
      </w:r>
      <w:proofErr w:type="spellStart"/>
      <w:r w:rsidRPr="00AF3E25">
        <w:rPr>
          <w:rFonts w:ascii="Candara" w:eastAsia="Times New Roman" w:hAnsi="Candara" w:cs="Times New Roman"/>
          <w:b/>
          <w:bCs/>
          <w:i/>
          <w:szCs w:val="20"/>
          <w:lang w:eastAsia="en-IN"/>
        </w:rPr>
        <w:t>bicolor</w:t>
      </w:r>
      <w:proofErr w:type="spellEnd"/>
      <w:r w:rsidRPr="00AF3E25">
        <w:rPr>
          <w:rFonts w:ascii="Candara" w:eastAsia="Times New Roman" w:hAnsi="Candara" w:cs="Times New Roman"/>
          <w:szCs w:val="20"/>
          <w:lang w:eastAsia="en-IN"/>
        </w:rPr>
        <w:t xml:space="preserve"> (Sorghum)</w:t>
      </w:r>
    </w:p>
    <w:p w14:paraId="154F1054" w14:textId="77777777"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 xml:space="preserve">Pennisetum </w:t>
      </w:r>
      <w:proofErr w:type="spellStart"/>
      <w:r w:rsidRPr="00AF3E25">
        <w:rPr>
          <w:rFonts w:ascii="Candara" w:eastAsia="Times New Roman" w:hAnsi="Candara" w:cs="Times New Roman"/>
          <w:b/>
          <w:bCs/>
          <w:i/>
          <w:szCs w:val="20"/>
          <w:lang w:eastAsia="en-IN"/>
        </w:rPr>
        <w:t>americanum</w:t>
      </w:r>
      <w:proofErr w:type="spellEnd"/>
      <w:r w:rsidRPr="00AF3E25">
        <w:rPr>
          <w:rFonts w:ascii="Candara" w:eastAsia="Times New Roman" w:hAnsi="Candara" w:cs="Times New Roman"/>
          <w:szCs w:val="20"/>
          <w:lang w:eastAsia="en-IN"/>
        </w:rPr>
        <w:t xml:space="preserve"> (Pearl Millet)</w:t>
      </w:r>
    </w:p>
    <w:p w14:paraId="153232DF" w14:textId="77777777"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 xml:space="preserve">Vigna </w:t>
      </w:r>
      <w:proofErr w:type="spellStart"/>
      <w:r w:rsidRPr="00AF3E25">
        <w:rPr>
          <w:rFonts w:ascii="Candara" w:eastAsia="Times New Roman" w:hAnsi="Candara" w:cs="Times New Roman"/>
          <w:b/>
          <w:bCs/>
          <w:i/>
          <w:szCs w:val="20"/>
          <w:lang w:eastAsia="en-IN"/>
        </w:rPr>
        <w:t>aconitifolia</w:t>
      </w:r>
      <w:proofErr w:type="spellEnd"/>
      <w:r w:rsidRPr="00AF3E25">
        <w:rPr>
          <w:rFonts w:ascii="Candara" w:eastAsia="Times New Roman" w:hAnsi="Candara" w:cs="Times New Roman"/>
          <w:szCs w:val="20"/>
          <w:lang w:eastAsia="en-IN"/>
        </w:rPr>
        <w:t xml:space="preserve"> (Moth Bean)</w:t>
      </w:r>
    </w:p>
    <w:p w14:paraId="41D64C02" w14:textId="77777777" w:rsidR="001D635A" w:rsidRPr="00AF3E25" w:rsidRDefault="001D635A" w:rsidP="002C7770">
      <w:pPr>
        <w:numPr>
          <w:ilvl w:val="0"/>
          <w:numId w:val="24"/>
        </w:numPr>
        <w:spacing w:after="0" w:line="276" w:lineRule="auto"/>
        <w:rPr>
          <w:rFonts w:ascii="Candara" w:eastAsia="Times New Roman" w:hAnsi="Candara" w:cs="Times New Roman"/>
          <w:szCs w:val="20"/>
          <w:lang w:eastAsia="en-IN"/>
        </w:rPr>
      </w:pPr>
      <w:r w:rsidRPr="00AF3E25">
        <w:rPr>
          <w:rFonts w:ascii="Candara" w:eastAsia="Times New Roman" w:hAnsi="Candara" w:cs="Times New Roman"/>
          <w:b/>
          <w:bCs/>
          <w:i/>
          <w:szCs w:val="20"/>
          <w:lang w:eastAsia="en-IN"/>
        </w:rPr>
        <w:t>Vigna radiata</w:t>
      </w:r>
      <w:r w:rsidRPr="00AF3E25">
        <w:rPr>
          <w:rFonts w:ascii="Candara" w:eastAsia="Times New Roman" w:hAnsi="Candara" w:cs="Times New Roman"/>
          <w:szCs w:val="20"/>
          <w:lang w:eastAsia="en-IN"/>
        </w:rPr>
        <w:t xml:space="preserve"> (Mung Bean)</w:t>
      </w:r>
    </w:p>
    <w:p w14:paraId="552ECF01" w14:textId="77777777" w:rsidR="001D635A" w:rsidRPr="00AF3E25" w:rsidRDefault="001D635A" w:rsidP="002C7770">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Although </w:t>
      </w:r>
      <w:r w:rsidRPr="00AF3E25">
        <w:rPr>
          <w:rFonts w:ascii="Candara" w:eastAsia="Times New Roman" w:hAnsi="Candara" w:cs="Times New Roman"/>
          <w:bCs/>
          <w:szCs w:val="20"/>
          <w:lang w:eastAsia="en-IN"/>
        </w:rPr>
        <w:t>high-yielding varieties</w:t>
      </w:r>
      <w:r w:rsidRPr="00AF3E25">
        <w:rPr>
          <w:rFonts w:ascii="Candara" w:eastAsia="Times New Roman" w:hAnsi="Candara" w:cs="Times New Roman"/>
          <w:szCs w:val="20"/>
          <w:lang w:eastAsia="en-IN"/>
        </w:rPr>
        <w:t xml:space="preserve"> in </w:t>
      </w:r>
      <w:r w:rsidRPr="00AF3E25">
        <w:rPr>
          <w:rFonts w:ascii="Candara" w:eastAsia="Times New Roman" w:hAnsi="Candara" w:cs="Times New Roman"/>
          <w:bCs/>
          <w:szCs w:val="20"/>
          <w:lang w:eastAsia="en-IN"/>
        </w:rPr>
        <w:t>irrigated</w:t>
      </w:r>
      <w:r w:rsidRPr="00AF3E25">
        <w:rPr>
          <w:rFonts w:ascii="Candara" w:eastAsia="Times New Roman" w:hAnsi="Candara" w:cs="Times New Roman"/>
          <w:szCs w:val="20"/>
          <w:lang w:eastAsia="en-IN"/>
        </w:rPr>
        <w:t xml:space="preserve"> or </w:t>
      </w:r>
      <w:r w:rsidRPr="00AF3E25">
        <w:rPr>
          <w:rFonts w:ascii="Candara" w:eastAsia="Times New Roman" w:hAnsi="Candara" w:cs="Times New Roman"/>
          <w:bCs/>
          <w:szCs w:val="20"/>
          <w:lang w:eastAsia="en-IN"/>
        </w:rPr>
        <w:t>high rainfall areas</w:t>
      </w:r>
      <w:r w:rsidRPr="00AF3E25">
        <w:rPr>
          <w:rFonts w:ascii="Candara" w:eastAsia="Times New Roman" w:hAnsi="Candara" w:cs="Times New Roman"/>
          <w:szCs w:val="20"/>
          <w:lang w:eastAsia="en-IN"/>
        </w:rPr>
        <w:t xml:space="preserve"> often perform poorly in </w:t>
      </w:r>
      <w:r w:rsidRPr="00AF3E25">
        <w:rPr>
          <w:rFonts w:ascii="Candara" w:eastAsia="Times New Roman" w:hAnsi="Candara" w:cs="Times New Roman"/>
          <w:bCs/>
          <w:szCs w:val="20"/>
          <w:lang w:eastAsia="en-IN"/>
        </w:rPr>
        <w:t>dryland conditions</w:t>
      </w:r>
      <w:r w:rsidRPr="00AF3E25">
        <w:rPr>
          <w:rFonts w:ascii="Candara" w:eastAsia="Times New Roman" w:hAnsi="Candara" w:cs="Times New Roman"/>
          <w:szCs w:val="20"/>
          <w:lang w:eastAsia="en-IN"/>
        </w:rPr>
        <w:t xml:space="preserve">, these </w:t>
      </w:r>
      <w:r w:rsidRPr="00AF3E25">
        <w:rPr>
          <w:rFonts w:ascii="Candara" w:eastAsia="Times New Roman" w:hAnsi="Candara" w:cs="Times New Roman"/>
          <w:bCs/>
          <w:szCs w:val="20"/>
          <w:lang w:eastAsia="en-IN"/>
        </w:rPr>
        <w:t>traditional crops</w:t>
      </w:r>
      <w:r w:rsidRPr="00AF3E25">
        <w:rPr>
          <w:rFonts w:ascii="Candara" w:eastAsia="Times New Roman" w:hAnsi="Candara" w:cs="Times New Roman"/>
          <w:szCs w:val="20"/>
          <w:lang w:eastAsia="en-IN"/>
        </w:rPr>
        <w:t xml:space="preserve"> have demonstrated a remarkable ability to adapt to water scarcity and extreme temperatures. Understanding the </w:t>
      </w:r>
      <w:r w:rsidRPr="00AF3E25">
        <w:rPr>
          <w:rFonts w:ascii="Candara" w:eastAsia="Times New Roman" w:hAnsi="Candara" w:cs="Times New Roman"/>
          <w:bCs/>
          <w:szCs w:val="20"/>
          <w:lang w:eastAsia="en-IN"/>
        </w:rPr>
        <w:t>requirements</w:t>
      </w:r>
      <w:r w:rsidRPr="00AF3E25">
        <w:rPr>
          <w:rFonts w:ascii="Candara" w:eastAsia="Times New Roman" w:hAnsi="Candara" w:cs="Times New Roman"/>
          <w:szCs w:val="20"/>
          <w:lang w:eastAsia="en-IN"/>
        </w:rPr>
        <w:t xml:space="preserve"> for variety selection in dryland farming is essential, as many past attempts have failed due to the </w:t>
      </w:r>
      <w:r w:rsidRPr="00AF3E25">
        <w:rPr>
          <w:rFonts w:ascii="Candara" w:eastAsia="Times New Roman" w:hAnsi="Candara" w:cs="Times New Roman"/>
          <w:bCs/>
          <w:szCs w:val="20"/>
          <w:lang w:eastAsia="en-IN"/>
        </w:rPr>
        <w:t>lack of proper recognition</w:t>
      </w:r>
      <w:r w:rsidRPr="00AF3E25">
        <w:rPr>
          <w:rFonts w:ascii="Candara" w:eastAsia="Times New Roman" w:hAnsi="Candara" w:cs="Times New Roman"/>
          <w:szCs w:val="20"/>
          <w:lang w:eastAsia="en-IN"/>
        </w:rPr>
        <w:t xml:space="preserve"> of these factors.</w:t>
      </w:r>
    </w:p>
    <w:p w14:paraId="7FC830E0" w14:textId="77777777" w:rsidR="001D635A" w:rsidRPr="00AF3E25" w:rsidRDefault="001D635A" w:rsidP="002C7770">
      <w:pPr>
        <w:spacing w:after="0" w:line="276" w:lineRule="auto"/>
        <w:jc w:val="both"/>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 xml:space="preserve">To survive and produce under the harsh conditions of </w:t>
      </w:r>
      <w:r w:rsidRPr="00AF3E25">
        <w:rPr>
          <w:rFonts w:ascii="Candara" w:eastAsia="Times New Roman" w:hAnsi="Candara" w:cs="Times New Roman"/>
          <w:b/>
          <w:bCs/>
          <w:szCs w:val="20"/>
          <w:lang w:eastAsia="en-IN"/>
        </w:rPr>
        <w:t>arid regions</w:t>
      </w:r>
      <w:r w:rsidRPr="00AF3E25">
        <w:rPr>
          <w:rFonts w:ascii="Candara" w:eastAsia="Times New Roman" w:hAnsi="Candara" w:cs="Times New Roman"/>
          <w:b/>
          <w:szCs w:val="20"/>
          <w:lang w:eastAsia="en-IN"/>
        </w:rPr>
        <w:t>, a variety should possess certain characteristics:</w:t>
      </w:r>
    </w:p>
    <w:p w14:paraId="3E080792"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Short life cycle</w:t>
      </w:r>
      <w:r w:rsidRPr="00AF3E25">
        <w:rPr>
          <w:rFonts w:ascii="Candara" w:eastAsia="Times New Roman" w:hAnsi="Candara" w:cs="Times New Roman"/>
          <w:szCs w:val="20"/>
          <w:lang w:eastAsia="en-IN"/>
        </w:rPr>
        <w:t xml:space="preserve"> to complete its growth before the onset of extreme drought</w:t>
      </w:r>
    </w:p>
    <w:p w14:paraId="5517522A"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Drought tolerance</w:t>
      </w:r>
      <w:r w:rsidRPr="00AF3E25">
        <w:rPr>
          <w:rFonts w:ascii="Candara" w:eastAsia="Times New Roman" w:hAnsi="Candara" w:cs="Times New Roman"/>
          <w:szCs w:val="20"/>
          <w:lang w:eastAsia="en-IN"/>
        </w:rPr>
        <w:t xml:space="preserve"> to withstand extended dry periods</w:t>
      </w:r>
    </w:p>
    <w:p w14:paraId="7AB80533"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High-temperature tolerance</w:t>
      </w:r>
      <w:r w:rsidRPr="00AF3E25">
        <w:rPr>
          <w:rFonts w:ascii="Candara" w:eastAsia="Times New Roman" w:hAnsi="Candara" w:cs="Times New Roman"/>
          <w:szCs w:val="20"/>
          <w:lang w:eastAsia="en-IN"/>
        </w:rPr>
        <w:t xml:space="preserve"> to endure extreme heat conditions</w:t>
      </w:r>
    </w:p>
    <w:p w14:paraId="00AC5D9B"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High water-use efficiency</w:t>
      </w:r>
      <w:r w:rsidRPr="00AF3E25">
        <w:rPr>
          <w:rFonts w:ascii="Candara" w:eastAsia="Times New Roman" w:hAnsi="Candara" w:cs="Times New Roman"/>
          <w:szCs w:val="20"/>
          <w:lang w:eastAsia="en-IN"/>
        </w:rPr>
        <w:t xml:space="preserve"> to maximize water utilization during scarcity</w:t>
      </w:r>
    </w:p>
    <w:p w14:paraId="6F8FC252"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Capacity to grow under low fertility conditions</w:t>
      </w:r>
      <w:r w:rsidRPr="00AF3E25">
        <w:rPr>
          <w:rFonts w:ascii="Candara" w:eastAsia="Times New Roman" w:hAnsi="Candara" w:cs="Times New Roman"/>
          <w:szCs w:val="20"/>
          <w:lang w:eastAsia="en-IN"/>
        </w:rPr>
        <w:t xml:space="preserve"> as nutrient levels in arid soils are often poor</w:t>
      </w:r>
    </w:p>
    <w:p w14:paraId="791EBAC6" w14:textId="77777777" w:rsidR="001D635A" w:rsidRPr="00AF3E25" w:rsidRDefault="001D635A" w:rsidP="002C7770">
      <w:pPr>
        <w:numPr>
          <w:ilvl w:val="0"/>
          <w:numId w:val="25"/>
        </w:num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Salt tolerance</w:t>
      </w:r>
      <w:r w:rsidRPr="00AF3E25">
        <w:rPr>
          <w:rFonts w:ascii="Candara" w:eastAsia="Times New Roman" w:hAnsi="Candara" w:cs="Times New Roman"/>
          <w:szCs w:val="20"/>
          <w:lang w:eastAsia="en-IN"/>
        </w:rPr>
        <w:t xml:space="preserve"> to thrive in soils with high salinity, common in arid regions</w:t>
      </w:r>
    </w:p>
    <w:p w14:paraId="2AF03465" w14:textId="77777777" w:rsidR="00345413" w:rsidRPr="00AF3E25" w:rsidRDefault="001D635A" w:rsidP="00B77EA3">
      <w:pPr>
        <w:spacing w:after="0" w:line="276" w:lineRule="auto"/>
        <w:ind w:firstLine="36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w:t>
      </w:r>
      <w:r w:rsidRPr="00AF3E25">
        <w:rPr>
          <w:rFonts w:ascii="Candara" w:eastAsia="Times New Roman" w:hAnsi="Candara" w:cs="Times New Roman"/>
          <w:bCs/>
          <w:szCs w:val="20"/>
          <w:lang w:eastAsia="en-IN"/>
        </w:rPr>
        <w:t>drought tolerance</w:t>
      </w:r>
      <w:r w:rsidRPr="00AF3E25">
        <w:rPr>
          <w:rFonts w:ascii="Candara" w:eastAsia="Times New Roman" w:hAnsi="Candara" w:cs="Times New Roman"/>
          <w:szCs w:val="20"/>
          <w:lang w:eastAsia="en-IN"/>
        </w:rPr>
        <w:t xml:space="preserve"> of specific food crops can vary significantly, and Table 1 provides a detailed comparison of their performance under dryland conditions.</w:t>
      </w:r>
    </w:p>
    <w:p w14:paraId="5C16C0E9" w14:textId="77777777" w:rsidR="00173105" w:rsidRPr="00AF3E25" w:rsidRDefault="00BC5C5D" w:rsidP="00173105">
      <w:pPr>
        <w:spacing w:after="0" w:line="240" w:lineRule="auto"/>
        <w:jc w:val="both"/>
        <w:rPr>
          <w:rFonts w:ascii="Candara" w:hAnsi="Candara"/>
          <w:b/>
          <w:szCs w:val="20"/>
        </w:rPr>
      </w:pPr>
      <w:r w:rsidRPr="00AF3E25">
        <w:rPr>
          <w:rFonts w:ascii="Candara" w:hAnsi="Candara"/>
          <w:b/>
          <w:szCs w:val="20"/>
        </w:rPr>
        <w:t>Table 2</w:t>
      </w:r>
      <w:r w:rsidR="00173105" w:rsidRPr="00AF3E25">
        <w:rPr>
          <w:rFonts w:ascii="Candara" w:hAnsi="Candara"/>
          <w:b/>
          <w:szCs w:val="20"/>
        </w:rPr>
        <w:t>: Drought tolerance of food crops</w:t>
      </w:r>
    </w:p>
    <w:tbl>
      <w:tblPr>
        <w:tblStyle w:val="TableGrid"/>
        <w:tblW w:w="0" w:type="auto"/>
        <w:tblLook w:val="04A0" w:firstRow="1" w:lastRow="0" w:firstColumn="1" w:lastColumn="0" w:noHBand="0" w:noVBand="1"/>
      </w:tblPr>
      <w:tblGrid>
        <w:gridCol w:w="846"/>
        <w:gridCol w:w="3260"/>
        <w:gridCol w:w="2656"/>
        <w:gridCol w:w="2254"/>
      </w:tblGrid>
      <w:tr w:rsidR="00173105" w:rsidRPr="00AF3E25" w14:paraId="2594B229" w14:textId="77777777" w:rsidTr="001D635A">
        <w:tc>
          <w:tcPr>
            <w:tcW w:w="846" w:type="dxa"/>
          </w:tcPr>
          <w:p w14:paraId="6FF389A7" w14:textId="77777777" w:rsidR="00173105" w:rsidRPr="00AF3E25" w:rsidRDefault="00173105" w:rsidP="001D635A">
            <w:pPr>
              <w:jc w:val="center"/>
              <w:rPr>
                <w:rFonts w:ascii="Candara" w:hAnsi="Candara"/>
                <w:b/>
                <w:szCs w:val="20"/>
              </w:rPr>
            </w:pPr>
            <w:r w:rsidRPr="00AF3E25">
              <w:rPr>
                <w:rFonts w:ascii="Candara" w:hAnsi="Candara"/>
                <w:b/>
                <w:szCs w:val="20"/>
              </w:rPr>
              <w:t>S. No.</w:t>
            </w:r>
          </w:p>
        </w:tc>
        <w:tc>
          <w:tcPr>
            <w:tcW w:w="3260" w:type="dxa"/>
          </w:tcPr>
          <w:p w14:paraId="6CF4B1CB" w14:textId="77777777" w:rsidR="00173105" w:rsidRPr="00AF3E25" w:rsidRDefault="00173105" w:rsidP="001D635A">
            <w:pPr>
              <w:jc w:val="center"/>
              <w:rPr>
                <w:rFonts w:ascii="Candara" w:hAnsi="Candara"/>
                <w:b/>
                <w:szCs w:val="20"/>
              </w:rPr>
            </w:pPr>
            <w:r w:rsidRPr="00AF3E25">
              <w:rPr>
                <w:rFonts w:ascii="Candara" w:hAnsi="Candara"/>
                <w:b/>
                <w:szCs w:val="20"/>
              </w:rPr>
              <w:t>Scientific Name</w:t>
            </w:r>
          </w:p>
        </w:tc>
        <w:tc>
          <w:tcPr>
            <w:tcW w:w="2656" w:type="dxa"/>
          </w:tcPr>
          <w:p w14:paraId="0255A8C5" w14:textId="77777777" w:rsidR="00173105" w:rsidRPr="00AF3E25" w:rsidRDefault="00173105" w:rsidP="001D635A">
            <w:pPr>
              <w:jc w:val="center"/>
              <w:rPr>
                <w:rFonts w:ascii="Candara" w:hAnsi="Candara"/>
                <w:b/>
                <w:szCs w:val="20"/>
              </w:rPr>
            </w:pPr>
            <w:r w:rsidRPr="00AF3E25">
              <w:rPr>
                <w:rFonts w:ascii="Candara" w:hAnsi="Candara"/>
                <w:b/>
                <w:szCs w:val="20"/>
              </w:rPr>
              <w:t>Common Name</w:t>
            </w:r>
          </w:p>
        </w:tc>
        <w:tc>
          <w:tcPr>
            <w:tcW w:w="2254" w:type="dxa"/>
          </w:tcPr>
          <w:p w14:paraId="2B382FF6" w14:textId="77777777" w:rsidR="00173105" w:rsidRPr="00AF3E25" w:rsidRDefault="00173105" w:rsidP="001D635A">
            <w:pPr>
              <w:jc w:val="center"/>
              <w:rPr>
                <w:rFonts w:ascii="Candara" w:hAnsi="Candara"/>
                <w:b/>
                <w:szCs w:val="20"/>
              </w:rPr>
            </w:pPr>
            <w:r w:rsidRPr="00AF3E25">
              <w:rPr>
                <w:rFonts w:ascii="Candara" w:hAnsi="Candara"/>
                <w:b/>
                <w:szCs w:val="20"/>
              </w:rPr>
              <w:t>Degree Of tolerance*</w:t>
            </w:r>
          </w:p>
        </w:tc>
      </w:tr>
      <w:tr w:rsidR="00173105" w:rsidRPr="00AF3E25" w14:paraId="7C487562" w14:textId="77777777" w:rsidTr="001D635A">
        <w:tc>
          <w:tcPr>
            <w:tcW w:w="846" w:type="dxa"/>
          </w:tcPr>
          <w:p w14:paraId="54838571"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w:t>
            </w:r>
          </w:p>
        </w:tc>
        <w:tc>
          <w:tcPr>
            <w:tcW w:w="3260" w:type="dxa"/>
          </w:tcPr>
          <w:p w14:paraId="54A322E1" w14:textId="77777777" w:rsidR="00173105" w:rsidRPr="00AF3E25" w:rsidRDefault="00173105" w:rsidP="001D635A">
            <w:pPr>
              <w:jc w:val="center"/>
              <w:rPr>
                <w:rFonts w:ascii="Candara" w:hAnsi="Candara" w:cs="Times New Roman"/>
                <w:b/>
                <w:szCs w:val="20"/>
              </w:rPr>
            </w:pPr>
            <w:r w:rsidRPr="00AF3E25">
              <w:rPr>
                <w:rFonts w:ascii="Candara" w:hAnsi="Candara"/>
                <w:b/>
                <w:i/>
                <w:szCs w:val="20"/>
              </w:rPr>
              <w:t>Zea mays</w:t>
            </w:r>
          </w:p>
        </w:tc>
        <w:tc>
          <w:tcPr>
            <w:tcW w:w="2656" w:type="dxa"/>
          </w:tcPr>
          <w:p w14:paraId="117E01FC" w14:textId="77777777" w:rsidR="00173105" w:rsidRPr="00AF3E25" w:rsidRDefault="00173105" w:rsidP="001D635A">
            <w:pPr>
              <w:jc w:val="center"/>
              <w:rPr>
                <w:rFonts w:ascii="Candara" w:hAnsi="Candara" w:cs="Times New Roman"/>
                <w:b/>
                <w:szCs w:val="20"/>
              </w:rPr>
            </w:pPr>
            <w:r w:rsidRPr="00AF3E25">
              <w:rPr>
                <w:rFonts w:ascii="Candara" w:hAnsi="Candara"/>
                <w:szCs w:val="20"/>
              </w:rPr>
              <w:t>Corn</w:t>
            </w:r>
          </w:p>
        </w:tc>
        <w:tc>
          <w:tcPr>
            <w:tcW w:w="2254" w:type="dxa"/>
          </w:tcPr>
          <w:p w14:paraId="2A1ED7C5"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1.0</w:t>
            </w:r>
          </w:p>
        </w:tc>
      </w:tr>
      <w:tr w:rsidR="00173105" w:rsidRPr="00AF3E25" w14:paraId="5507CCEC" w14:textId="77777777" w:rsidTr="001D635A">
        <w:tc>
          <w:tcPr>
            <w:tcW w:w="846" w:type="dxa"/>
          </w:tcPr>
          <w:p w14:paraId="02CC221F"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w:t>
            </w:r>
          </w:p>
        </w:tc>
        <w:tc>
          <w:tcPr>
            <w:tcW w:w="3260" w:type="dxa"/>
          </w:tcPr>
          <w:p w14:paraId="6C45B9EE" w14:textId="77777777" w:rsidR="00173105" w:rsidRPr="00AF3E25" w:rsidRDefault="00173105" w:rsidP="001D635A">
            <w:pPr>
              <w:jc w:val="center"/>
              <w:rPr>
                <w:rFonts w:ascii="Candara" w:hAnsi="Candara" w:cs="Times New Roman"/>
                <w:b/>
                <w:szCs w:val="20"/>
              </w:rPr>
            </w:pPr>
            <w:r w:rsidRPr="00AF3E25">
              <w:rPr>
                <w:rFonts w:ascii="Candara" w:hAnsi="Candara"/>
                <w:b/>
                <w:i/>
                <w:szCs w:val="20"/>
              </w:rPr>
              <w:t xml:space="preserve">Sorghum </w:t>
            </w:r>
            <w:proofErr w:type="spellStart"/>
            <w:r w:rsidRPr="00AF3E25">
              <w:rPr>
                <w:rFonts w:ascii="Candara" w:hAnsi="Candara"/>
                <w:b/>
                <w:i/>
                <w:szCs w:val="20"/>
              </w:rPr>
              <w:t>bicolor</w:t>
            </w:r>
            <w:proofErr w:type="spellEnd"/>
          </w:p>
        </w:tc>
        <w:tc>
          <w:tcPr>
            <w:tcW w:w="2656" w:type="dxa"/>
          </w:tcPr>
          <w:p w14:paraId="49FAC1EB" w14:textId="77777777" w:rsidR="00173105" w:rsidRPr="00AF3E25" w:rsidRDefault="00173105" w:rsidP="001D635A">
            <w:pPr>
              <w:jc w:val="center"/>
              <w:rPr>
                <w:rFonts w:ascii="Candara" w:hAnsi="Candara" w:cs="Times New Roman"/>
                <w:b/>
                <w:szCs w:val="20"/>
              </w:rPr>
            </w:pPr>
            <w:r w:rsidRPr="00AF3E25">
              <w:rPr>
                <w:rFonts w:ascii="Candara" w:hAnsi="Candara"/>
                <w:szCs w:val="20"/>
              </w:rPr>
              <w:t>Sorghum</w:t>
            </w:r>
          </w:p>
        </w:tc>
        <w:tc>
          <w:tcPr>
            <w:tcW w:w="2254" w:type="dxa"/>
          </w:tcPr>
          <w:p w14:paraId="33EE38DA"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1.5</w:t>
            </w:r>
          </w:p>
        </w:tc>
      </w:tr>
      <w:tr w:rsidR="00173105" w:rsidRPr="00AF3E25" w14:paraId="13320174" w14:textId="77777777" w:rsidTr="001D635A">
        <w:tc>
          <w:tcPr>
            <w:tcW w:w="846" w:type="dxa"/>
          </w:tcPr>
          <w:p w14:paraId="274D6FC0"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3</w:t>
            </w:r>
          </w:p>
        </w:tc>
        <w:tc>
          <w:tcPr>
            <w:tcW w:w="3260" w:type="dxa"/>
          </w:tcPr>
          <w:p w14:paraId="60C4CF72" w14:textId="77777777" w:rsidR="00173105" w:rsidRPr="00AF3E25" w:rsidRDefault="00173105" w:rsidP="001D635A">
            <w:pPr>
              <w:jc w:val="center"/>
              <w:rPr>
                <w:rFonts w:ascii="Candara" w:hAnsi="Candara" w:cs="Times New Roman"/>
                <w:b/>
                <w:szCs w:val="20"/>
              </w:rPr>
            </w:pPr>
            <w:proofErr w:type="spellStart"/>
            <w:r w:rsidRPr="00AF3E25">
              <w:rPr>
                <w:rFonts w:ascii="Candara" w:hAnsi="Candara"/>
                <w:b/>
                <w:i/>
                <w:szCs w:val="20"/>
              </w:rPr>
              <w:t>Pennesitum</w:t>
            </w:r>
            <w:proofErr w:type="spellEnd"/>
            <w:r w:rsidRPr="00AF3E25">
              <w:rPr>
                <w:rFonts w:ascii="Candara" w:hAnsi="Candara"/>
                <w:b/>
                <w:i/>
                <w:szCs w:val="20"/>
              </w:rPr>
              <w:t xml:space="preserve"> </w:t>
            </w:r>
            <w:proofErr w:type="spellStart"/>
            <w:r w:rsidRPr="00AF3E25">
              <w:rPr>
                <w:rFonts w:ascii="Candara" w:hAnsi="Candara"/>
                <w:b/>
                <w:i/>
                <w:szCs w:val="20"/>
              </w:rPr>
              <w:t>americanum</w:t>
            </w:r>
            <w:proofErr w:type="spellEnd"/>
          </w:p>
        </w:tc>
        <w:tc>
          <w:tcPr>
            <w:tcW w:w="2656" w:type="dxa"/>
          </w:tcPr>
          <w:p w14:paraId="7957392E" w14:textId="77777777" w:rsidR="00173105" w:rsidRPr="00AF3E25" w:rsidRDefault="00173105" w:rsidP="001D635A">
            <w:pPr>
              <w:jc w:val="center"/>
              <w:rPr>
                <w:rFonts w:ascii="Candara" w:hAnsi="Candara" w:cs="Times New Roman"/>
                <w:b/>
                <w:szCs w:val="20"/>
              </w:rPr>
            </w:pPr>
            <w:r w:rsidRPr="00AF3E25">
              <w:rPr>
                <w:rFonts w:ascii="Candara" w:hAnsi="Candara"/>
                <w:szCs w:val="20"/>
              </w:rPr>
              <w:t>Pearl Millet</w:t>
            </w:r>
          </w:p>
        </w:tc>
        <w:tc>
          <w:tcPr>
            <w:tcW w:w="2254" w:type="dxa"/>
          </w:tcPr>
          <w:p w14:paraId="223981B7"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2.0</w:t>
            </w:r>
          </w:p>
        </w:tc>
      </w:tr>
      <w:tr w:rsidR="00173105" w:rsidRPr="00AF3E25" w14:paraId="759DFA5A" w14:textId="77777777" w:rsidTr="001D635A">
        <w:tc>
          <w:tcPr>
            <w:tcW w:w="846" w:type="dxa"/>
          </w:tcPr>
          <w:p w14:paraId="006E8CEC"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4</w:t>
            </w:r>
          </w:p>
        </w:tc>
        <w:tc>
          <w:tcPr>
            <w:tcW w:w="3260" w:type="dxa"/>
          </w:tcPr>
          <w:p w14:paraId="2C20DBAE" w14:textId="77777777" w:rsidR="00173105" w:rsidRPr="00AF3E25" w:rsidRDefault="00173105" w:rsidP="001D635A">
            <w:pPr>
              <w:jc w:val="center"/>
              <w:rPr>
                <w:rFonts w:ascii="Candara" w:hAnsi="Candara" w:cs="Times New Roman"/>
                <w:b/>
                <w:szCs w:val="20"/>
              </w:rPr>
            </w:pPr>
            <w:r w:rsidRPr="00AF3E25">
              <w:rPr>
                <w:rFonts w:ascii="Candara" w:hAnsi="Candara"/>
                <w:b/>
                <w:i/>
                <w:szCs w:val="20"/>
              </w:rPr>
              <w:t xml:space="preserve">Vigna </w:t>
            </w:r>
            <w:proofErr w:type="spellStart"/>
            <w:r w:rsidRPr="00AF3E25">
              <w:rPr>
                <w:rFonts w:ascii="Candara" w:hAnsi="Candara"/>
                <w:b/>
                <w:i/>
                <w:szCs w:val="20"/>
              </w:rPr>
              <w:t>aconitifolius</w:t>
            </w:r>
            <w:proofErr w:type="spellEnd"/>
          </w:p>
        </w:tc>
        <w:tc>
          <w:tcPr>
            <w:tcW w:w="2656" w:type="dxa"/>
          </w:tcPr>
          <w:p w14:paraId="0398608E" w14:textId="77777777" w:rsidR="00173105" w:rsidRPr="00AF3E25" w:rsidRDefault="00173105" w:rsidP="001D635A">
            <w:pPr>
              <w:jc w:val="center"/>
              <w:rPr>
                <w:rFonts w:ascii="Candara" w:hAnsi="Candara" w:cs="Times New Roman"/>
                <w:b/>
                <w:szCs w:val="20"/>
              </w:rPr>
            </w:pPr>
            <w:r w:rsidRPr="00AF3E25">
              <w:rPr>
                <w:rFonts w:ascii="Candara" w:hAnsi="Candara"/>
                <w:szCs w:val="20"/>
              </w:rPr>
              <w:t>Moth Bean</w:t>
            </w:r>
          </w:p>
        </w:tc>
        <w:tc>
          <w:tcPr>
            <w:tcW w:w="2254" w:type="dxa"/>
          </w:tcPr>
          <w:p w14:paraId="07BCEB5D"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2.5</w:t>
            </w:r>
          </w:p>
        </w:tc>
      </w:tr>
      <w:tr w:rsidR="00173105" w:rsidRPr="00AF3E25" w14:paraId="45A526C8" w14:textId="77777777" w:rsidTr="001D635A">
        <w:tc>
          <w:tcPr>
            <w:tcW w:w="846" w:type="dxa"/>
          </w:tcPr>
          <w:p w14:paraId="489A53A8"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lastRenderedPageBreak/>
              <w:t>5</w:t>
            </w:r>
          </w:p>
        </w:tc>
        <w:tc>
          <w:tcPr>
            <w:tcW w:w="3260" w:type="dxa"/>
          </w:tcPr>
          <w:p w14:paraId="63882720" w14:textId="77777777" w:rsidR="00173105" w:rsidRPr="00AF3E25" w:rsidRDefault="00173105" w:rsidP="001D635A">
            <w:pPr>
              <w:jc w:val="center"/>
              <w:rPr>
                <w:rFonts w:ascii="Candara" w:hAnsi="Candara" w:cs="Times New Roman"/>
                <w:b/>
                <w:szCs w:val="20"/>
              </w:rPr>
            </w:pPr>
            <w:r w:rsidRPr="00AF3E25">
              <w:rPr>
                <w:rFonts w:ascii="Candara" w:hAnsi="Candara"/>
                <w:b/>
                <w:i/>
                <w:szCs w:val="20"/>
              </w:rPr>
              <w:t>Vigna radiata</w:t>
            </w:r>
          </w:p>
        </w:tc>
        <w:tc>
          <w:tcPr>
            <w:tcW w:w="2656" w:type="dxa"/>
          </w:tcPr>
          <w:p w14:paraId="7951E152" w14:textId="77777777" w:rsidR="00173105" w:rsidRPr="00AF3E25" w:rsidRDefault="00173105" w:rsidP="001D635A">
            <w:pPr>
              <w:jc w:val="center"/>
              <w:rPr>
                <w:rFonts w:ascii="Candara" w:hAnsi="Candara" w:cs="Times New Roman"/>
                <w:b/>
                <w:szCs w:val="20"/>
              </w:rPr>
            </w:pPr>
            <w:r w:rsidRPr="00AF3E25">
              <w:rPr>
                <w:rFonts w:ascii="Candara" w:hAnsi="Candara"/>
                <w:szCs w:val="20"/>
              </w:rPr>
              <w:t>Mung Bean</w:t>
            </w:r>
          </w:p>
        </w:tc>
        <w:tc>
          <w:tcPr>
            <w:tcW w:w="2254" w:type="dxa"/>
          </w:tcPr>
          <w:p w14:paraId="553DF9CE" w14:textId="77777777" w:rsidR="00173105" w:rsidRPr="00AF3E25" w:rsidRDefault="00173105" w:rsidP="001D635A">
            <w:pPr>
              <w:jc w:val="center"/>
              <w:rPr>
                <w:rFonts w:ascii="Candara" w:hAnsi="Candara" w:cs="Times New Roman"/>
                <w:b/>
                <w:szCs w:val="20"/>
              </w:rPr>
            </w:pPr>
            <w:r w:rsidRPr="00AF3E25">
              <w:rPr>
                <w:rFonts w:ascii="Candara" w:hAnsi="Candara" w:cs="Times New Roman"/>
                <w:b/>
                <w:szCs w:val="20"/>
              </w:rPr>
              <w:t>2</w:t>
            </w:r>
          </w:p>
        </w:tc>
      </w:tr>
    </w:tbl>
    <w:p w14:paraId="6BCDA36A" w14:textId="3C86A855" w:rsidR="00173105" w:rsidRPr="00AF3E25" w:rsidRDefault="00173105" w:rsidP="00173105">
      <w:pPr>
        <w:spacing w:after="0" w:line="276" w:lineRule="auto"/>
        <w:jc w:val="both"/>
        <w:rPr>
          <w:rFonts w:ascii="Candara" w:hAnsi="Candara" w:cs="Courier New"/>
          <w:b/>
          <w:sz w:val="20"/>
          <w:szCs w:val="20"/>
        </w:rPr>
      </w:pPr>
      <w:r w:rsidRPr="00AF3E25">
        <w:rPr>
          <w:rFonts w:ascii="Candara" w:hAnsi="Candara" w:cs="Courier New"/>
          <w:b/>
          <w:sz w:val="20"/>
          <w:szCs w:val="20"/>
        </w:rPr>
        <w:t>*</w:t>
      </w:r>
      <w:r w:rsidR="00F415BA" w:rsidRPr="00F415BA">
        <w:t xml:space="preserve"> </w:t>
      </w:r>
      <w:r w:rsidR="00F415BA" w:rsidRPr="00F415BA">
        <w:rPr>
          <w:rFonts w:ascii="Candara" w:hAnsi="Candara" w:cs="Courier New"/>
          <w:b/>
          <w:sz w:val="20"/>
          <w:szCs w:val="20"/>
        </w:rPr>
        <w:t>From 0 (no tolerance) to 3 (great tolerance), the rating ranges. Taken from Randy Creswell and Dr. Franklin W. Martin's 1993 (updated 1998) book "Dryland Farming: Crops and Techniques for Arid Regions," which was published by ECHO Staff on page 23.</w:t>
      </w:r>
    </w:p>
    <w:p w14:paraId="63C6D3A8" w14:textId="77777777" w:rsidR="00F415BA" w:rsidRPr="00F415BA" w:rsidRDefault="00F415BA" w:rsidP="00F415BA">
      <w:pPr>
        <w:jc w:val="both"/>
        <w:rPr>
          <w:rFonts w:ascii="Candara" w:eastAsia="Times New Roman" w:hAnsi="Candara" w:cs="Times New Roman"/>
          <w:b/>
          <w:bCs/>
          <w:szCs w:val="20"/>
          <w:lang w:eastAsia="en-IN"/>
        </w:rPr>
      </w:pPr>
      <w:r w:rsidRPr="00F415BA">
        <w:rPr>
          <w:rFonts w:ascii="Candara" w:eastAsia="Times New Roman" w:hAnsi="Candara" w:cs="Times New Roman"/>
          <w:b/>
          <w:bCs/>
          <w:szCs w:val="20"/>
          <w:lang w:eastAsia="en-IN"/>
        </w:rPr>
        <w:t xml:space="preserve">Arid and Semi-Arid climates: </w:t>
      </w:r>
      <w:r w:rsidRPr="00F415BA">
        <w:rPr>
          <w:rFonts w:ascii="Candara" w:eastAsia="Times New Roman" w:hAnsi="Candara" w:cs="Times New Roman"/>
          <w:szCs w:val="20"/>
          <w:lang w:eastAsia="en-IN"/>
        </w:rPr>
        <w:t>Sorghum and pearl millet are important crops cultivated in arid and semi-arid tropical climates where harsh environmental factors, like high soil surface temperatures, make it difficult for crops to survive and thrive. Soil temperatures in these conditions can rise above 60°C, which has a negative impact on seedling survival and germination and results in poor crop establishment.</w:t>
      </w:r>
    </w:p>
    <w:p w14:paraId="50407566"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despite being sensitive to high temperatures, has some genotypes capable of </w:t>
      </w:r>
      <w:r w:rsidRPr="00AF3E25">
        <w:rPr>
          <w:rFonts w:ascii="Candara" w:eastAsia="Times New Roman" w:hAnsi="Candara" w:cs="Times New Roman"/>
          <w:bCs/>
          <w:szCs w:val="20"/>
          <w:lang w:eastAsia="en-IN"/>
        </w:rPr>
        <w:t>surviving at soil surface temperatures</w:t>
      </w:r>
      <w:r w:rsidRPr="00AF3E25">
        <w:rPr>
          <w:rFonts w:ascii="Candara" w:eastAsia="Times New Roman" w:hAnsi="Candara" w:cs="Times New Roman"/>
          <w:szCs w:val="20"/>
          <w:lang w:eastAsia="en-IN"/>
        </w:rPr>
        <w:t xml:space="preserve"> as high as </w:t>
      </w:r>
      <w:r w:rsidRPr="00AF3E25">
        <w:rPr>
          <w:rFonts w:ascii="Candara" w:eastAsia="Times New Roman" w:hAnsi="Candara" w:cs="Times New Roman"/>
          <w:bCs/>
          <w:szCs w:val="20"/>
          <w:lang w:eastAsia="en-IN"/>
        </w:rPr>
        <w:t>55°C</w:t>
      </w:r>
      <w:r w:rsidRPr="00AF3E25">
        <w:rPr>
          <w:rFonts w:ascii="Candara" w:eastAsia="Times New Roman" w:hAnsi="Candara" w:cs="Times New Roman"/>
          <w:szCs w:val="20"/>
          <w:lang w:eastAsia="en-IN"/>
        </w:rPr>
        <w:t>. This characteristic makes it suitable for regions with extreme heat stress (</w:t>
      </w:r>
      <w:r w:rsidR="001D36E9" w:rsidRPr="00AF3E25">
        <w:rPr>
          <w:rFonts w:ascii="Candara" w:eastAsia="Times New Roman" w:hAnsi="Candara" w:cs="Times New Roman"/>
          <w:szCs w:val="20"/>
          <w:lang w:eastAsia="en-IN"/>
        </w:rPr>
        <w:t>26</w:t>
      </w:r>
      <w:r w:rsidRPr="00AF3E25">
        <w:rPr>
          <w:rFonts w:ascii="Candara" w:eastAsia="Times New Roman" w:hAnsi="Candara" w:cs="Times New Roman"/>
          <w:szCs w:val="20"/>
          <w:lang w:eastAsia="en-IN"/>
        </w:rPr>
        <w:t xml:space="preserve">). However,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has proven to be even more </w:t>
      </w:r>
      <w:r w:rsidRPr="00AF3E25">
        <w:rPr>
          <w:rFonts w:ascii="Candara" w:eastAsia="Times New Roman" w:hAnsi="Candara" w:cs="Times New Roman"/>
          <w:bCs/>
          <w:szCs w:val="20"/>
          <w:lang w:eastAsia="en-IN"/>
        </w:rPr>
        <w:t>heat-tolerant</w:t>
      </w:r>
      <w:r w:rsidRPr="00AF3E25">
        <w:rPr>
          <w:rFonts w:ascii="Candara" w:eastAsia="Times New Roman" w:hAnsi="Candara" w:cs="Times New Roman"/>
          <w:szCs w:val="20"/>
          <w:lang w:eastAsia="en-IN"/>
        </w:rPr>
        <w:t xml:space="preserve">, with some genotypes surviving in soil temperatures as high as </w:t>
      </w:r>
      <w:r w:rsidRPr="00AF3E25">
        <w:rPr>
          <w:rFonts w:ascii="Candara" w:eastAsia="Times New Roman" w:hAnsi="Candara" w:cs="Times New Roman"/>
          <w:bCs/>
          <w:szCs w:val="20"/>
          <w:lang w:eastAsia="en-IN"/>
        </w:rPr>
        <w:t>62°C</w:t>
      </w:r>
      <w:r w:rsidRPr="00AF3E25">
        <w:rPr>
          <w:rFonts w:ascii="Candara" w:eastAsia="Times New Roman" w:hAnsi="Candara" w:cs="Times New Roman"/>
          <w:szCs w:val="20"/>
          <w:lang w:eastAsia="en-IN"/>
        </w:rPr>
        <w:t xml:space="preserve"> (</w:t>
      </w:r>
      <w:r w:rsidR="001D36E9" w:rsidRPr="00AF3E25">
        <w:rPr>
          <w:rFonts w:ascii="Candara" w:eastAsia="Times New Roman" w:hAnsi="Candara" w:cs="Times New Roman"/>
          <w:szCs w:val="20"/>
          <w:lang w:eastAsia="en-IN"/>
        </w:rPr>
        <w:t>27</w:t>
      </w:r>
      <w:r w:rsidRPr="00AF3E25">
        <w:rPr>
          <w:rFonts w:ascii="Candara" w:eastAsia="Times New Roman" w:hAnsi="Candara" w:cs="Times New Roman"/>
          <w:szCs w:val="20"/>
          <w:lang w:eastAsia="en-IN"/>
        </w:rPr>
        <w:t xml:space="preserve">). This remarkable heat tolerance gives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a strong advantage in extreme environments.</w:t>
      </w:r>
    </w:p>
    <w:p w14:paraId="53E4ADDC"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Pearl millet has been gaining popularity as a </w:t>
      </w:r>
      <w:r w:rsidRPr="00AF3E25">
        <w:rPr>
          <w:rFonts w:ascii="Candara" w:eastAsia="Times New Roman" w:hAnsi="Candara" w:cs="Times New Roman"/>
          <w:bCs/>
          <w:szCs w:val="20"/>
          <w:lang w:eastAsia="en-IN"/>
        </w:rPr>
        <w:t>summer crop</w:t>
      </w:r>
      <w:r w:rsidRPr="00AF3E25">
        <w:rPr>
          <w:rFonts w:ascii="Candara" w:eastAsia="Times New Roman" w:hAnsi="Candara" w:cs="Times New Roman"/>
          <w:szCs w:val="20"/>
          <w:lang w:eastAsia="en-IN"/>
        </w:rPr>
        <w:t xml:space="preserve">, especially in states like </w:t>
      </w:r>
      <w:r w:rsidRPr="00AF3E25">
        <w:rPr>
          <w:rFonts w:ascii="Candara" w:eastAsia="Times New Roman" w:hAnsi="Candara" w:cs="Times New Roman"/>
          <w:bCs/>
          <w:szCs w:val="20"/>
          <w:lang w:eastAsia="en-IN"/>
        </w:rPr>
        <w:t>Gujarat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Rajasthan</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Maharashtra</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Tamil Nadu</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Uttar Pradesh</w:t>
      </w:r>
      <w:r w:rsidRPr="00AF3E25">
        <w:rPr>
          <w:rFonts w:ascii="Candara" w:eastAsia="Times New Roman" w:hAnsi="Candara" w:cs="Times New Roman"/>
          <w:szCs w:val="20"/>
          <w:lang w:eastAsia="en-IN"/>
        </w:rPr>
        <w:t xml:space="preserve">, where it performs well in the </w:t>
      </w:r>
      <w:r w:rsidRPr="00AF3E25">
        <w:rPr>
          <w:rFonts w:ascii="Candara" w:eastAsia="Times New Roman" w:hAnsi="Candara" w:cs="Times New Roman"/>
          <w:bCs/>
          <w:szCs w:val="20"/>
          <w:lang w:eastAsia="en-IN"/>
        </w:rPr>
        <w:t>summer season</w:t>
      </w:r>
      <w:r w:rsidRPr="00AF3E25">
        <w:rPr>
          <w:rFonts w:ascii="Candara" w:eastAsia="Times New Roman" w:hAnsi="Candara" w:cs="Times New Roman"/>
          <w:szCs w:val="20"/>
          <w:lang w:eastAsia="en-IN"/>
        </w:rPr>
        <w:t xml:space="preserve">. In </w:t>
      </w:r>
      <w:r w:rsidRPr="00AF3E25">
        <w:rPr>
          <w:rFonts w:ascii="Candara" w:eastAsia="Times New Roman" w:hAnsi="Candara" w:cs="Times New Roman"/>
          <w:bCs/>
          <w:szCs w:val="20"/>
          <w:lang w:eastAsia="en-IN"/>
        </w:rPr>
        <w:t>Gujarat</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Rajasthan</w:t>
      </w:r>
      <w:r w:rsidRPr="00AF3E25">
        <w:rPr>
          <w:rFonts w:ascii="Candara" w:eastAsia="Times New Roman" w:hAnsi="Candara" w:cs="Times New Roman"/>
          <w:szCs w:val="20"/>
          <w:lang w:eastAsia="en-IN"/>
        </w:rPr>
        <w:t xml:space="preserve">, air temperatures during the summer can exceed </w:t>
      </w:r>
      <w:r w:rsidRPr="00AF3E25">
        <w:rPr>
          <w:rFonts w:ascii="Candara" w:eastAsia="Times New Roman" w:hAnsi="Candara" w:cs="Times New Roman"/>
          <w:bCs/>
          <w:szCs w:val="20"/>
          <w:lang w:eastAsia="en-IN"/>
        </w:rPr>
        <w:t>42°C</w:t>
      </w:r>
      <w:r w:rsidRPr="00AF3E25">
        <w:rPr>
          <w:rFonts w:ascii="Candara" w:eastAsia="Times New Roman" w:hAnsi="Candara" w:cs="Times New Roman"/>
          <w:szCs w:val="20"/>
          <w:lang w:eastAsia="en-IN"/>
        </w:rPr>
        <w:t xml:space="preserve">, further exacerbating heat stress. Although pearl millet is more resilient to heat, </w:t>
      </w:r>
      <w:r w:rsidRPr="00AF3E25">
        <w:rPr>
          <w:rFonts w:ascii="Candara" w:eastAsia="Times New Roman" w:hAnsi="Candara" w:cs="Times New Roman"/>
          <w:bCs/>
          <w:szCs w:val="20"/>
          <w:lang w:eastAsia="en-IN"/>
        </w:rPr>
        <w:t>high temperatures during flowering</w:t>
      </w:r>
      <w:r w:rsidRPr="00AF3E25">
        <w:rPr>
          <w:rFonts w:ascii="Candara" w:eastAsia="Times New Roman" w:hAnsi="Candara" w:cs="Times New Roman"/>
          <w:szCs w:val="20"/>
          <w:lang w:eastAsia="en-IN"/>
        </w:rPr>
        <w:t xml:space="preserve"> can still cause </w:t>
      </w:r>
      <w:r w:rsidRPr="00AF3E25">
        <w:rPr>
          <w:rFonts w:ascii="Candara" w:eastAsia="Times New Roman" w:hAnsi="Candara" w:cs="Times New Roman"/>
          <w:bCs/>
          <w:szCs w:val="20"/>
          <w:lang w:eastAsia="en-IN"/>
        </w:rPr>
        <w:t>poor seed setting</w:t>
      </w:r>
      <w:r w:rsidRPr="00AF3E25">
        <w:rPr>
          <w:rFonts w:ascii="Candara" w:eastAsia="Times New Roman" w:hAnsi="Candara" w:cs="Times New Roman"/>
          <w:szCs w:val="20"/>
          <w:lang w:eastAsia="en-IN"/>
        </w:rPr>
        <w:t xml:space="preserve">, leading to </w:t>
      </w:r>
      <w:r w:rsidRPr="00AF3E25">
        <w:rPr>
          <w:rFonts w:ascii="Candara" w:eastAsia="Times New Roman" w:hAnsi="Candara" w:cs="Times New Roman"/>
          <w:bCs/>
          <w:szCs w:val="20"/>
          <w:lang w:eastAsia="en-IN"/>
        </w:rPr>
        <w:t>reduced grain yields</w:t>
      </w:r>
      <w:r w:rsidRPr="00AF3E25">
        <w:rPr>
          <w:rFonts w:ascii="Candara" w:eastAsia="Times New Roman" w:hAnsi="Candara" w:cs="Times New Roman"/>
          <w:szCs w:val="20"/>
          <w:lang w:eastAsia="en-IN"/>
        </w:rPr>
        <w:t xml:space="preserve">. This issue has prompted the development of </w:t>
      </w:r>
      <w:r w:rsidRPr="00AF3E25">
        <w:rPr>
          <w:rFonts w:ascii="Candara" w:eastAsia="Times New Roman" w:hAnsi="Candara" w:cs="Times New Roman"/>
          <w:bCs/>
          <w:szCs w:val="20"/>
          <w:lang w:eastAsia="en-IN"/>
        </w:rPr>
        <w:t>heat-tolerant pearl millet varieties</w:t>
      </w:r>
      <w:r w:rsidRPr="00AF3E25">
        <w:rPr>
          <w:rFonts w:ascii="Candara" w:eastAsia="Times New Roman" w:hAnsi="Candara" w:cs="Times New Roman"/>
          <w:szCs w:val="20"/>
          <w:lang w:eastAsia="en-IN"/>
        </w:rPr>
        <w:t xml:space="preserve"> that can endure high temperatures during the critical </w:t>
      </w:r>
      <w:r w:rsidRPr="00AF3E25">
        <w:rPr>
          <w:rFonts w:ascii="Candara" w:eastAsia="Times New Roman" w:hAnsi="Candara" w:cs="Times New Roman"/>
          <w:bCs/>
          <w:szCs w:val="20"/>
          <w:lang w:eastAsia="en-IN"/>
        </w:rPr>
        <w:t>flowering stage</w:t>
      </w:r>
      <w:r w:rsidRPr="00AF3E25">
        <w:rPr>
          <w:rFonts w:ascii="Candara" w:eastAsia="Times New Roman" w:hAnsi="Candara" w:cs="Times New Roman"/>
          <w:szCs w:val="20"/>
          <w:lang w:eastAsia="en-IN"/>
        </w:rPr>
        <w:t>, ensuring better yields.</w:t>
      </w:r>
    </w:p>
    <w:p w14:paraId="06EEA8AB" w14:textId="77777777" w:rsidR="001D635A" w:rsidRPr="00AF3E25" w:rsidRDefault="001D635A"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 xml:space="preserve">The environment in which </w:t>
      </w: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are traditionally grown, typically under </w:t>
      </w:r>
      <w:r w:rsidRPr="00AF3E25">
        <w:rPr>
          <w:rFonts w:ascii="Candara" w:eastAsia="Times New Roman" w:hAnsi="Candara" w:cs="Times New Roman"/>
          <w:bCs/>
          <w:szCs w:val="20"/>
          <w:lang w:eastAsia="en-IN"/>
        </w:rPr>
        <w:t>rainfed conditions</w:t>
      </w:r>
      <w:r w:rsidRPr="00AF3E25">
        <w:rPr>
          <w:rFonts w:ascii="Candara" w:eastAsia="Times New Roman" w:hAnsi="Candara" w:cs="Times New Roman"/>
          <w:szCs w:val="20"/>
          <w:lang w:eastAsia="en-IN"/>
        </w:rPr>
        <w:t xml:space="preserve">, is characterized by a combination of </w:t>
      </w:r>
      <w:r w:rsidRPr="00AF3E25">
        <w:rPr>
          <w:rFonts w:ascii="Candara" w:eastAsia="Times New Roman" w:hAnsi="Candara" w:cs="Times New Roman"/>
          <w:bCs/>
          <w:szCs w:val="20"/>
          <w:lang w:eastAsia="en-IN"/>
        </w:rPr>
        <w:t>heat</w:t>
      </w:r>
      <w:r w:rsidRPr="00AF3E25">
        <w:rPr>
          <w:rFonts w:ascii="Candara" w:eastAsia="Times New Roman" w:hAnsi="Candara" w:cs="Times New Roman"/>
          <w:szCs w:val="20"/>
          <w:lang w:eastAsia="en-IN"/>
        </w:rPr>
        <w:t xml:space="preserve">, </w:t>
      </w:r>
      <w:r w:rsidRPr="00AF3E25">
        <w:rPr>
          <w:rFonts w:ascii="Candara" w:eastAsia="Times New Roman" w:hAnsi="Candara" w:cs="Times New Roman"/>
          <w:bCs/>
          <w:szCs w:val="20"/>
          <w:lang w:eastAsia="en-IN"/>
        </w:rPr>
        <w:t>water scarcity</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poor soil fertility</w:t>
      </w:r>
      <w:r w:rsidRPr="00AF3E25">
        <w:rPr>
          <w:rFonts w:ascii="Candara" w:eastAsia="Times New Roman" w:hAnsi="Candara" w:cs="Times New Roman"/>
          <w:szCs w:val="20"/>
          <w:lang w:eastAsia="en-IN"/>
        </w:rPr>
        <w:t xml:space="preserve">, which makes it difficult for </w:t>
      </w:r>
      <w:r w:rsidRPr="00AF3E25">
        <w:rPr>
          <w:rFonts w:ascii="Candara" w:eastAsia="Times New Roman" w:hAnsi="Candara" w:cs="Times New Roman"/>
          <w:bCs/>
          <w:szCs w:val="20"/>
          <w:lang w:eastAsia="en-IN"/>
        </w:rPr>
        <w:t>maize</w:t>
      </w:r>
      <w:r w:rsidRPr="00AF3E25">
        <w:rPr>
          <w:rFonts w:ascii="Candara" w:eastAsia="Times New Roman" w:hAnsi="Candara" w:cs="Times New Roman"/>
          <w:szCs w:val="20"/>
          <w:lang w:eastAsia="en-IN"/>
        </w:rPr>
        <w:t xml:space="preserve"> to thrive. These marginal and </w:t>
      </w:r>
      <w:r w:rsidRPr="00AF3E25">
        <w:rPr>
          <w:rFonts w:ascii="Candara" w:eastAsia="Times New Roman" w:hAnsi="Candara" w:cs="Times New Roman"/>
          <w:bCs/>
          <w:szCs w:val="20"/>
          <w:lang w:eastAsia="en-IN"/>
        </w:rPr>
        <w:t>unproductive conditions</w:t>
      </w:r>
      <w:r w:rsidRPr="00AF3E25">
        <w:rPr>
          <w:rFonts w:ascii="Candara" w:eastAsia="Times New Roman" w:hAnsi="Candara" w:cs="Times New Roman"/>
          <w:szCs w:val="20"/>
          <w:lang w:eastAsia="en-IN"/>
        </w:rPr>
        <w:t xml:space="preserve"> are too harsh for </w:t>
      </w:r>
      <w:r w:rsidRPr="00AF3E25">
        <w:rPr>
          <w:rFonts w:ascii="Candara" w:eastAsia="Times New Roman" w:hAnsi="Candara" w:cs="Times New Roman"/>
          <w:bCs/>
          <w:szCs w:val="20"/>
          <w:lang w:eastAsia="en-IN"/>
        </w:rPr>
        <w:t>maize</w:t>
      </w:r>
      <w:r w:rsidRPr="00AF3E25">
        <w:rPr>
          <w:rFonts w:ascii="Candara" w:eastAsia="Times New Roman" w:hAnsi="Candara" w:cs="Times New Roman"/>
          <w:szCs w:val="20"/>
          <w:lang w:eastAsia="en-IN"/>
        </w:rPr>
        <w:t xml:space="preserve">, but </w:t>
      </w:r>
      <w:r w:rsidRPr="00AF3E25">
        <w:rPr>
          <w:rFonts w:ascii="Candara" w:eastAsia="Times New Roman" w:hAnsi="Candara" w:cs="Times New Roman"/>
          <w:bCs/>
          <w:szCs w:val="20"/>
          <w:lang w:eastAsia="en-IN"/>
        </w:rPr>
        <w:t>sorghum</w:t>
      </w:r>
      <w:r w:rsidRPr="00AF3E25">
        <w:rPr>
          <w:rFonts w:ascii="Candara" w:eastAsia="Times New Roman" w:hAnsi="Candara" w:cs="Times New Roman"/>
          <w:szCs w:val="20"/>
          <w:lang w:eastAsia="en-IN"/>
        </w:rPr>
        <w:t xml:space="preserve"> and </w:t>
      </w:r>
      <w:r w:rsidRPr="00AF3E25">
        <w:rPr>
          <w:rFonts w:ascii="Candara" w:eastAsia="Times New Roman" w:hAnsi="Candara" w:cs="Times New Roman"/>
          <w:bCs/>
          <w:szCs w:val="20"/>
          <w:lang w:eastAsia="en-IN"/>
        </w:rPr>
        <w:t>pearl millet</w:t>
      </w:r>
      <w:r w:rsidRPr="00AF3E25">
        <w:rPr>
          <w:rFonts w:ascii="Candara" w:eastAsia="Times New Roman" w:hAnsi="Candara" w:cs="Times New Roman"/>
          <w:szCs w:val="20"/>
          <w:lang w:eastAsia="en-IN"/>
        </w:rPr>
        <w:t xml:space="preserve">, due to their </w:t>
      </w:r>
      <w:r w:rsidRPr="00AF3E25">
        <w:rPr>
          <w:rFonts w:ascii="Candara" w:eastAsia="Times New Roman" w:hAnsi="Candara" w:cs="Times New Roman"/>
          <w:bCs/>
          <w:szCs w:val="20"/>
          <w:lang w:eastAsia="en-IN"/>
        </w:rPr>
        <w:t>adaptations</w:t>
      </w:r>
      <w:r w:rsidRPr="00AF3E25">
        <w:rPr>
          <w:rFonts w:ascii="Candara" w:eastAsia="Times New Roman" w:hAnsi="Candara" w:cs="Times New Roman"/>
          <w:szCs w:val="20"/>
          <w:lang w:eastAsia="en-IN"/>
        </w:rPr>
        <w:t>, are able to endure and even produce under such challenging circumstances.</w:t>
      </w:r>
    </w:p>
    <w:p w14:paraId="0CC95023" w14:textId="77777777" w:rsidR="00173105" w:rsidRPr="00AF3E25" w:rsidRDefault="00BC5C5D" w:rsidP="00173105">
      <w:pPr>
        <w:spacing w:after="0" w:line="276" w:lineRule="auto"/>
        <w:jc w:val="both"/>
        <w:rPr>
          <w:rFonts w:ascii="Candara" w:hAnsi="Candara"/>
          <w:b/>
          <w:szCs w:val="20"/>
        </w:rPr>
      </w:pPr>
      <w:r w:rsidRPr="00AF3E25">
        <w:rPr>
          <w:rFonts w:ascii="Candara" w:hAnsi="Candara"/>
          <w:b/>
          <w:szCs w:val="20"/>
        </w:rPr>
        <w:t>Table 3</w:t>
      </w:r>
      <w:r w:rsidR="00173105" w:rsidRPr="00AF3E25">
        <w:rPr>
          <w:rFonts w:ascii="Candara" w:hAnsi="Candara"/>
          <w:b/>
          <w:szCs w:val="20"/>
        </w:rPr>
        <w:t>: Adaptive features of sorghum and pearl millet</w:t>
      </w:r>
    </w:p>
    <w:tbl>
      <w:tblPr>
        <w:tblStyle w:val="TableGrid"/>
        <w:tblW w:w="0" w:type="auto"/>
        <w:tblLook w:val="04A0" w:firstRow="1" w:lastRow="0" w:firstColumn="1" w:lastColumn="0" w:noHBand="0" w:noVBand="1"/>
      </w:tblPr>
      <w:tblGrid>
        <w:gridCol w:w="2972"/>
        <w:gridCol w:w="3038"/>
        <w:gridCol w:w="3006"/>
      </w:tblGrid>
      <w:tr w:rsidR="00173105" w:rsidRPr="00AF3E25" w14:paraId="3611EE3A" w14:textId="77777777" w:rsidTr="00BC5C5D">
        <w:tc>
          <w:tcPr>
            <w:tcW w:w="2972" w:type="dxa"/>
          </w:tcPr>
          <w:p w14:paraId="2214020B" w14:textId="77777777" w:rsidR="00173105" w:rsidRPr="00AF3E25" w:rsidRDefault="00173105" w:rsidP="001D635A">
            <w:pPr>
              <w:jc w:val="center"/>
              <w:rPr>
                <w:rFonts w:ascii="Candara" w:hAnsi="Candara"/>
                <w:b/>
                <w:szCs w:val="20"/>
              </w:rPr>
            </w:pPr>
            <w:r w:rsidRPr="00AF3E25">
              <w:rPr>
                <w:rFonts w:ascii="Candara" w:hAnsi="Candara"/>
                <w:b/>
                <w:szCs w:val="20"/>
              </w:rPr>
              <w:t>Adaptation trait</w:t>
            </w:r>
          </w:p>
        </w:tc>
        <w:tc>
          <w:tcPr>
            <w:tcW w:w="3038" w:type="dxa"/>
          </w:tcPr>
          <w:p w14:paraId="749F23BA" w14:textId="77777777" w:rsidR="00173105" w:rsidRPr="00AF3E25" w:rsidRDefault="00173105" w:rsidP="001D635A">
            <w:pPr>
              <w:jc w:val="center"/>
              <w:rPr>
                <w:rFonts w:ascii="Candara" w:hAnsi="Candara"/>
                <w:b/>
                <w:szCs w:val="20"/>
              </w:rPr>
            </w:pPr>
            <w:r w:rsidRPr="00AF3E25">
              <w:rPr>
                <w:rFonts w:ascii="Candara" w:hAnsi="Candara"/>
                <w:b/>
                <w:szCs w:val="20"/>
              </w:rPr>
              <w:t>Sorghum</w:t>
            </w:r>
          </w:p>
        </w:tc>
        <w:tc>
          <w:tcPr>
            <w:tcW w:w="3006" w:type="dxa"/>
          </w:tcPr>
          <w:p w14:paraId="182A9E91" w14:textId="77777777" w:rsidR="00173105" w:rsidRPr="00AF3E25" w:rsidRDefault="00173105" w:rsidP="001D635A">
            <w:pPr>
              <w:jc w:val="center"/>
              <w:rPr>
                <w:rFonts w:ascii="Candara" w:hAnsi="Candara"/>
                <w:b/>
                <w:szCs w:val="20"/>
              </w:rPr>
            </w:pPr>
            <w:r w:rsidRPr="00AF3E25">
              <w:rPr>
                <w:rFonts w:ascii="Candara" w:hAnsi="Candara"/>
                <w:b/>
                <w:szCs w:val="20"/>
              </w:rPr>
              <w:t>Pearl millet</w:t>
            </w:r>
          </w:p>
        </w:tc>
      </w:tr>
      <w:tr w:rsidR="00173105" w:rsidRPr="00AF3E25" w14:paraId="3442F7F3" w14:textId="77777777" w:rsidTr="00BC5C5D">
        <w:tc>
          <w:tcPr>
            <w:tcW w:w="2972" w:type="dxa"/>
          </w:tcPr>
          <w:p w14:paraId="68ED00D5"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Drought tolerance</w:t>
            </w:r>
          </w:p>
        </w:tc>
        <w:tc>
          <w:tcPr>
            <w:tcW w:w="3038" w:type="dxa"/>
          </w:tcPr>
          <w:p w14:paraId="6745DC72" w14:textId="64F68AC1" w:rsidR="00173105" w:rsidRPr="00AF3E25" w:rsidRDefault="00F415BA" w:rsidP="001D635A">
            <w:pPr>
              <w:spacing w:line="276" w:lineRule="auto"/>
              <w:jc w:val="center"/>
              <w:rPr>
                <w:rFonts w:ascii="Candara" w:hAnsi="Candara" w:cs="Courier New"/>
                <w:szCs w:val="20"/>
              </w:rPr>
            </w:pPr>
            <w:r>
              <w:rPr>
                <w:rFonts w:ascii="Candara" w:hAnsi="Candara"/>
                <w:szCs w:val="20"/>
              </w:rPr>
              <w:t>Superior</w:t>
            </w:r>
            <w:r w:rsidR="00173105" w:rsidRPr="00AF3E25">
              <w:rPr>
                <w:rFonts w:ascii="Candara" w:hAnsi="Candara"/>
                <w:szCs w:val="20"/>
              </w:rPr>
              <w:t xml:space="preserve"> </w:t>
            </w:r>
            <w:r>
              <w:rPr>
                <w:rFonts w:ascii="Candara" w:hAnsi="Candara"/>
                <w:szCs w:val="20"/>
              </w:rPr>
              <w:t>to</w:t>
            </w:r>
            <w:r w:rsidR="00173105" w:rsidRPr="00AF3E25">
              <w:rPr>
                <w:rFonts w:ascii="Candara" w:hAnsi="Candara"/>
                <w:szCs w:val="20"/>
              </w:rPr>
              <w:t xml:space="preserve"> maize</w:t>
            </w:r>
          </w:p>
        </w:tc>
        <w:tc>
          <w:tcPr>
            <w:tcW w:w="3006" w:type="dxa"/>
          </w:tcPr>
          <w:p w14:paraId="7E26DEEC" w14:textId="675D84E6" w:rsidR="00173105" w:rsidRPr="00AF3E25" w:rsidRDefault="00F415BA" w:rsidP="001D635A">
            <w:pPr>
              <w:spacing w:line="276" w:lineRule="auto"/>
              <w:jc w:val="center"/>
              <w:rPr>
                <w:rFonts w:ascii="Candara" w:hAnsi="Candara" w:cs="Courier New"/>
                <w:szCs w:val="20"/>
              </w:rPr>
            </w:pPr>
            <w:r>
              <w:rPr>
                <w:rFonts w:ascii="Candara" w:hAnsi="Candara"/>
                <w:szCs w:val="20"/>
              </w:rPr>
              <w:t>Superior</w:t>
            </w:r>
            <w:r w:rsidRPr="00AF3E25">
              <w:rPr>
                <w:rFonts w:ascii="Candara" w:hAnsi="Candara"/>
                <w:szCs w:val="20"/>
              </w:rPr>
              <w:t xml:space="preserve"> </w:t>
            </w:r>
            <w:r>
              <w:rPr>
                <w:rFonts w:ascii="Candara" w:hAnsi="Candara"/>
                <w:szCs w:val="20"/>
              </w:rPr>
              <w:t>to</w:t>
            </w:r>
            <w:r w:rsidRPr="00AF3E25">
              <w:rPr>
                <w:rFonts w:ascii="Candara" w:hAnsi="Candara"/>
                <w:szCs w:val="20"/>
              </w:rPr>
              <w:t xml:space="preserve"> </w:t>
            </w:r>
            <w:r w:rsidR="00173105" w:rsidRPr="00AF3E25">
              <w:rPr>
                <w:rFonts w:ascii="Candara" w:hAnsi="Candara"/>
                <w:szCs w:val="20"/>
              </w:rPr>
              <w:t>sorghum</w:t>
            </w:r>
          </w:p>
        </w:tc>
      </w:tr>
      <w:tr w:rsidR="00173105" w:rsidRPr="00AF3E25" w14:paraId="1665CACD" w14:textId="77777777" w:rsidTr="00BC5C5D">
        <w:tc>
          <w:tcPr>
            <w:tcW w:w="2972" w:type="dxa"/>
          </w:tcPr>
          <w:p w14:paraId="082EF4A1"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Water-Use-efficiency</w:t>
            </w:r>
          </w:p>
        </w:tc>
        <w:tc>
          <w:tcPr>
            <w:tcW w:w="3038" w:type="dxa"/>
          </w:tcPr>
          <w:p w14:paraId="0C6B85AE"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Better than maize</w:t>
            </w:r>
          </w:p>
        </w:tc>
        <w:tc>
          <w:tcPr>
            <w:tcW w:w="3006" w:type="dxa"/>
          </w:tcPr>
          <w:p w14:paraId="13F418BD"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Better than sorghum</w:t>
            </w:r>
          </w:p>
        </w:tc>
      </w:tr>
      <w:tr w:rsidR="00173105" w:rsidRPr="00AF3E25" w14:paraId="56F2CBA2" w14:textId="77777777" w:rsidTr="00BC5C5D">
        <w:tc>
          <w:tcPr>
            <w:tcW w:w="2972" w:type="dxa"/>
          </w:tcPr>
          <w:p w14:paraId="5A21E088"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Seedling heat tolerance</w:t>
            </w:r>
          </w:p>
        </w:tc>
        <w:tc>
          <w:tcPr>
            <w:tcW w:w="3038" w:type="dxa"/>
          </w:tcPr>
          <w:p w14:paraId="60AF94E0" w14:textId="593A7015" w:rsidR="00173105" w:rsidRPr="00AF3E25" w:rsidRDefault="00F415BA" w:rsidP="001D635A">
            <w:pPr>
              <w:tabs>
                <w:tab w:val="left" w:pos="1995"/>
              </w:tabs>
              <w:spacing w:line="276" w:lineRule="auto"/>
              <w:jc w:val="center"/>
              <w:rPr>
                <w:rFonts w:ascii="Candara" w:hAnsi="Candara" w:cs="Courier New"/>
                <w:szCs w:val="20"/>
              </w:rPr>
            </w:pPr>
            <w:r>
              <w:rPr>
                <w:rFonts w:ascii="Candara" w:hAnsi="Candara"/>
                <w:szCs w:val="20"/>
              </w:rPr>
              <w:t>Superior</w:t>
            </w:r>
            <w:r w:rsidRPr="00AF3E25">
              <w:rPr>
                <w:rFonts w:ascii="Candara" w:hAnsi="Candara"/>
                <w:szCs w:val="20"/>
              </w:rPr>
              <w:t xml:space="preserve"> </w:t>
            </w:r>
            <w:r>
              <w:rPr>
                <w:rFonts w:ascii="Candara" w:hAnsi="Candara"/>
                <w:szCs w:val="20"/>
              </w:rPr>
              <w:t>to</w:t>
            </w:r>
            <w:r w:rsidRPr="00AF3E25">
              <w:rPr>
                <w:rFonts w:ascii="Candara" w:hAnsi="Candara"/>
                <w:szCs w:val="20"/>
              </w:rPr>
              <w:t xml:space="preserve"> </w:t>
            </w:r>
            <w:r w:rsidR="00173105" w:rsidRPr="00AF3E25">
              <w:rPr>
                <w:rFonts w:ascii="Candara" w:hAnsi="Candara"/>
                <w:szCs w:val="20"/>
              </w:rPr>
              <w:t>maize</w:t>
            </w:r>
          </w:p>
        </w:tc>
        <w:tc>
          <w:tcPr>
            <w:tcW w:w="3006" w:type="dxa"/>
          </w:tcPr>
          <w:p w14:paraId="4AEF3C8D" w14:textId="56C76F5F" w:rsidR="00173105" w:rsidRPr="00AF3E25" w:rsidRDefault="00F415BA" w:rsidP="001D635A">
            <w:pPr>
              <w:spacing w:line="276" w:lineRule="auto"/>
              <w:jc w:val="center"/>
              <w:rPr>
                <w:rFonts w:ascii="Candara" w:hAnsi="Candara" w:cs="Courier New"/>
                <w:szCs w:val="20"/>
              </w:rPr>
            </w:pPr>
            <w:r>
              <w:rPr>
                <w:rFonts w:ascii="Candara" w:hAnsi="Candara"/>
                <w:szCs w:val="20"/>
              </w:rPr>
              <w:t>Superior</w:t>
            </w:r>
            <w:r w:rsidRPr="00AF3E25">
              <w:rPr>
                <w:rFonts w:ascii="Candara" w:hAnsi="Candara"/>
                <w:szCs w:val="20"/>
              </w:rPr>
              <w:t xml:space="preserve"> </w:t>
            </w:r>
            <w:r>
              <w:rPr>
                <w:rFonts w:ascii="Candara" w:hAnsi="Candara"/>
                <w:szCs w:val="20"/>
              </w:rPr>
              <w:t>to</w:t>
            </w:r>
            <w:r w:rsidRPr="00AF3E25">
              <w:rPr>
                <w:rFonts w:ascii="Candara" w:hAnsi="Candara"/>
                <w:szCs w:val="20"/>
              </w:rPr>
              <w:t xml:space="preserve"> </w:t>
            </w:r>
            <w:r w:rsidR="00173105" w:rsidRPr="00AF3E25">
              <w:rPr>
                <w:rFonts w:ascii="Candara" w:hAnsi="Candara"/>
                <w:szCs w:val="20"/>
              </w:rPr>
              <w:t>sorghum</w:t>
            </w:r>
          </w:p>
        </w:tc>
      </w:tr>
      <w:tr w:rsidR="00173105" w:rsidRPr="00AF3E25" w14:paraId="48F39458" w14:textId="77777777" w:rsidTr="00BC5C5D">
        <w:tc>
          <w:tcPr>
            <w:tcW w:w="2972" w:type="dxa"/>
          </w:tcPr>
          <w:p w14:paraId="3B7ADA99"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Reproductive heat tolerance</w:t>
            </w:r>
          </w:p>
        </w:tc>
        <w:tc>
          <w:tcPr>
            <w:tcW w:w="3038" w:type="dxa"/>
          </w:tcPr>
          <w:p w14:paraId="7320E3C4" w14:textId="3A3D94C7" w:rsidR="00173105" w:rsidRPr="00AF3E25" w:rsidRDefault="00F415BA" w:rsidP="001D635A">
            <w:pPr>
              <w:spacing w:line="276" w:lineRule="auto"/>
              <w:jc w:val="center"/>
              <w:rPr>
                <w:rFonts w:ascii="Candara" w:hAnsi="Candara" w:cs="Courier New"/>
                <w:szCs w:val="20"/>
              </w:rPr>
            </w:pPr>
            <w:r>
              <w:rPr>
                <w:rFonts w:ascii="Candara" w:hAnsi="Candara"/>
                <w:szCs w:val="20"/>
              </w:rPr>
              <w:t>Superior</w:t>
            </w:r>
            <w:r w:rsidRPr="00AF3E25">
              <w:rPr>
                <w:rFonts w:ascii="Candara" w:hAnsi="Candara"/>
                <w:szCs w:val="20"/>
              </w:rPr>
              <w:t xml:space="preserve"> </w:t>
            </w:r>
            <w:r>
              <w:rPr>
                <w:rFonts w:ascii="Candara" w:hAnsi="Candara"/>
                <w:szCs w:val="20"/>
              </w:rPr>
              <w:t>to</w:t>
            </w:r>
            <w:r w:rsidRPr="00AF3E25">
              <w:rPr>
                <w:rFonts w:ascii="Candara" w:hAnsi="Candara"/>
                <w:szCs w:val="20"/>
              </w:rPr>
              <w:t xml:space="preserve"> </w:t>
            </w:r>
            <w:r w:rsidR="00173105" w:rsidRPr="00AF3E25">
              <w:rPr>
                <w:rFonts w:ascii="Candara" w:hAnsi="Candara"/>
                <w:szCs w:val="20"/>
              </w:rPr>
              <w:t>maize</w:t>
            </w:r>
          </w:p>
        </w:tc>
        <w:tc>
          <w:tcPr>
            <w:tcW w:w="3006" w:type="dxa"/>
          </w:tcPr>
          <w:p w14:paraId="4FCEBB48" w14:textId="7B3D3B90" w:rsidR="00173105" w:rsidRPr="00AF3E25" w:rsidRDefault="00F415BA" w:rsidP="001D635A">
            <w:pPr>
              <w:spacing w:line="276" w:lineRule="auto"/>
              <w:jc w:val="center"/>
              <w:rPr>
                <w:rFonts w:ascii="Candara" w:hAnsi="Candara" w:cs="Courier New"/>
                <w:szCs w:val="20"/>
              </w:rPr>
            </w:pPr>
            <w:r>
              <w:rPr>
                <w:rFonts w:ascii="Candara" w:hAnsi="Candara"/>
                <w:szCs w:val="20"/>
              </w:rPr>
              <w:t>Superior</w:t>
            </w:r>
            <w:r w:rsidRPr="00AF3E25">
              <w:rPr>
                <w:rFonts w:ascii="Candara" w:hAnsi="Candara"/>
                <w:szCs w:val="20"/>
              </w:rPr>
              <w:t xml:space="preserve"> </w:t>
            </w:r>
            <w:r>
              <w:rPr>
                <w:rFonts w:ascii="Candara" w:hAnsi="Candara"/>
                <w:szCs w:val="20"/>
              </w:rPr>
              <w:t>to</w:t>
            </w:r>
            <w:r w:rsidRPr="00AF3E25">
              <w:rPr>
                <w:rFonts w:ascii="Candara" w:hAnsi="Candara"/>
                <w:szCs w:val="20"/>
              </w:rPr>
              <w:t xml:space="preserve"> </w:t>
            </w:r>
            <w:r w:rsidR="00173105" w:rsidRPr="00AF3E25">
              <w:rPr>
                <w:rFonts w:ascii="Candara" w:hAnsi="Candara"/>
                <w:szCs w:val="20"/>
              </w:rPr>
              <w:t>sorghum</w:t>
            </w:r>
          </w:p>
        </w:tc>
      </w:tr>
      <w:tr w:rsidR="00173105" w:rsidRPr="00AF3E25" w14:paraId="6E030E85" w14:textId="77777777" w:rsidTr="00BC5C5D">
        <w:tc>
          <w:tcPr>
            <w:tcW w:w="2972" w:type="dxa"/>
          </w:tcPr>
          <w:p w14:paraId="438ECFFB"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Crop maturity</w:t>
            </w:r>
          </w:p>
        </w:tc>
        <w:tc>
          <w:tcPr>
            <w:tcW w:w="3038" w:type="dxa"/>
          </w:tcPr>
          <w:p w14:paraId="58CDAC1F"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90-130 days</w:t>
            </w:r>
          </w:p>
        </w:tc>
        <w:tc>
          <w:tcPr>
            <w:tcW w:w="3006" w:type="dxa"/>
          </w:tcPr>
          <w:p w14:paraId="6550F63A"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62-95 days</w:t>
            </w:r>
          </w:p>
        </w:tc>
      </w:tr>
    </w:tbl>
    <w:p w14:paraId="06510366" w14:textId="57FFCE6C" w:rsidR="00173105" w:rsidRPr="00AF3E25" w:rsidRDefault="00EA416D" w:rsidP="002C7770">
      <w:pPr>
        <w:spacing w:after="0" w:line="276" w:lineRule="auto"/>
        <w:ind w:firstLine="720"/>
        <w:jc w:val="both"/>
        <w:rPr>
          <w:rFonts w:ascii="Candara" w:hAnsi="Candara" w:cs="Courier New"/>
          <w:sz w:val="20"/>
          <w:szCs w:val="20"/>
        </w:rPr>
      </w:pPr>
      <w:r w:rsidRPr="00EA416D">
        <w:rPr>
          <w:rFonts w:ascii="Candara" w:hAnsi="Candara"/>
        </w:rPr>
        <w:t>While sorghum can withstand drought, pearl millet is considerably more drought-tolerant and uses water more efficiently than sorghum (Table 2). The water-use efficiency of pearl millet and sorghum under frequent irrigation is similar to that of maize. However, pearl millet becomes the most water-efficient crop when irrigation is reduced and drought stress increases.</w:t>
      </w:r>
    </w:p>
    <w:tbl>
      <w:tblPr>
        <w:tblStyle w:val="TableGrid"/>
        <w:tblW w:w="0" w:type="auto"/>
        <w:tblLook w:val="04A0" w:firstRow="1" w:lastRow="0" w:firstColumn="1" w:lastColumn="0" w:noHBand="0" w:noVBand="1"/>
      </w:tblPr>
      <w:tblGrid>
        <w:gridCol w:w="2547"/>
        <w:gridCol w:w="1961"/>
        <w:gridCol w:w="2254"/>
        <w:gridCol w:w="2254"/>
      </w:tblGrid>
      <w:tr w:rsidR="00173105" w:rsidRPr="00AF3E25" w14:paraId="0570874F" w14:textId="77777777" w:rsidTr="001D635A">
        <w:tc>
          <w:tcPr>
            <w:tcW w:w="2547" w:type="dxa"/>
            <w:vMerge w:val="restart"/>
            <w:vAlign w:val="center"/>
          </w:tcPr>
          <w:p w14:paraId="6CFC15ED" w14:textId="77777777" w:rsidR="00173105" w:rsidRPr="00AF3E25" w:rsidRDefault="00173105" w:rsidP="001D635A">
            <w:pPr>
              <w:spacing w:line="276" w:lineRule="auto"/>
              <w:jc w:val="center"/>
              <w:rPr>
                <w:rFonts w:ascii="Candara" w:hAnsi="Candara" w:cs="Courier New"/>
                <w:b/>
                <w:szCs w:val="20"/>
              </w:rPr>
            </w:pPr>
            <w:r w:rsidRPr="00AF3E25">
              <w:rPr>
                <w:rFonts w:ascii="Candara" w:hAnsi="Candara"/>
                <w:b/>
                <w:szCs w:val="20"/>
              </w:rPr>
              <w:t>Crop</w:t>
            </w:r>
          </w:p>
        </w:tc>
        <w:tc>
          <w:tcPr>
            <w:tcW w:w="6469" w:type="dxa"/>
            <w:gridSpan w:val="3"/>
            <w:vAlign w:val="center"/>
          </w:tcPr>
          <w:p w14:paraId="1DE215F1" w14:textId="77777777" w:rsidR="00173105" w:rsidRPr="00AF3E25" w:rsidRDefault="00173105" w:rsidP="001D635A">
            <w:pPr>
              <w:spacing w:line="276" w:lineRule="auto"/>
              <w:jc w:val="center"/>
              <w:rPr>
                <w:rFonts w:ascii="Candara" w:hAnsi="Candara" w:cs="Courier New"/>
                <w:b/>
                <w:szCs w:val="20"/>
              </w:rPr>
            </w:pPr>
            <w:r w:rsidRPr="00AF3E25">
              <w:rPr>
                <w:rFonts w:ascii="Candara" w:hAnsi="Candara"/>
                <w:b/>
                <w:szCs w:val="20"/>
              </w:rPr>
              <w:t>Dry matter (kg/ha/mm water)</w:t>
            </w:r>
          </w:p>
        </w:tc>
      </w:tr>
      <w:tr w:rsidR="00173105" w:rsidRPr="00AF3E25" w14:paraId="1366E2EB" w14:textId="77777777" w:rsidTr="001D635A">
        <w:tc>
          <w:tcPr>
            <w:tcW w:w="2547" w:type="dxa"/>
            <w:vMerge/>
            <w:vAlign w:val="center"/>
          </w:tcPr>
          <w:p w14:paraId="4903A37C" w14:textId="77777777" w:rsidR="00173105" w:rsidRPr="00AF3E25" w:rsidRDefault="00173105" w:rsidP="001D635A">
            <w:pPr>
              <w:spacing w:line="276" w:lineRule="auto"/>
              <w:jc w:val="center"/>
              <w:rPr>
                <w:rFonts w:ascii="Candara" w:hAnsi="Candara" w:cs="Courier New"/>
                <w:b/>
                <w:szCs w:val="20"/>
              </w:rPr>
            </w:pPr>
          </w:p>
        </w:tc>
        <w:tc>
          <w:tcPr>
            <w:tcW w:w="1961" w:type="dxa"/>
            <w:vAlign w:val="center"/>
          </w:tcPr>
          <w:p w14:paraId="2BA3B852" w14:textId="77777777" w:rsidR="00173105" w:rsidRPr="00AF3E25" w:rsidRDefault="00173105" w:rsidP="001D635A">
            <w:pPr>
              <w:jc w:val="center"/>
              <w:rPr>
                <w:rFonts w:ascii="Candara" w:hAnsi="Candara"/>
                <w:b/>
                <w:szCs w:val="20"/>
              </w:rPr>
            </w:pPr>
            <w:r w:rsidRPr="00AF3E25">
              <w:rPr>
                <w:rFonts w:ascii="Candara" w:hAnsi="Candara"/>
                <w:b/>
                <w:szCs w:val="20"/>
              </w:rPr>
              <w:t>7 irrigations</w:t>
            </w:r>
          </w:p>
        </w:tc>
        <w:tc>
          <w:tcPr>
            <w:tcW w:w="2254" w:type="dxa"/>
            <w:vAlign w:val="center"/>
          </w:tcPr>
          <w:p w14:paraId="42E2E753" w14:textId="77777777" w:rsidR="00173105" w:rsidRPr="00AF3E25" w:rsidRDefault="00173105" w:rsidP="001D635A">
            <w:pPr>
              <w:jc w:val="center"/>
              <w:rPr>
                <w:rFonts w:ascii="Candara" w:hAnsi="Candara"/>
                <w:b/>
                <w:szCs w:val="20"/>
              </w:rPr>
            </w:pPr>
            <w:r w:rsidRPr="00AF3E25">
              <w:rPr>
                <w:rFonts w:ascii="Candara" w:hAnsi="Candara"/>
                <w:b/>
                <w:szCs w:val="20"/>
              </w:rPr>
              <w:t>4 irrigations</w:t>
            </w:r>
          </w:p>
        </w:tc>
        <w:tc>
          <w:tcPr>
            <w:tcW w:w="2254" w:type="dxa"/>
            <w:vAlign w:val="center"/>
          </w:tcPr>
          <w:p w14:paraId="15D12436" w14:textId="77777777" w:rsidR="00173105" w:rsidRPr="00AF3E25" w:rsidRDefault="00173105" w:rsidP="001D635A">
            <w:pPr>
              <w:jc w:val="center"/>
              <w:rPr>
                <w:rFonts w:ascii="Candara" w:hAnsi="Candara"/>
                <w:b/>
                <w:szCs w:val="20"/>
              </w:rPr>
            </w:pPr>
            <w:r w:rsidRPr="00AF3E25">
              <w:rPr>
                <w:rFonts w:ascii="Candara" w:hAnsi="Candara"/>
                <w:b/>
                <w:szCs w:val="20"/>
              </w:rPr>
              <w:t>Two irrigations</w:t>
            </w:r>
          </w:p>
        </w:tc>
      </w:tr>
      <w:tr w:rsidR="00173105" w:rsidRPr="00AF3E25" w14:paraId="061D7275" w14:textId="77777777" w:rsidTr="001D635A">
        <w:tc>
          <w:tcPr>
            <w:tcW w:w="2547" w:type="dxa"/>
          </w:tcPr>
          <w:p w14:paraId="6D1C06CB" w14:textId="77777777" w:rsidR="00173105" w:rsidRPr="00AF3E25" w:rsidRDefault="00173105" w:rsidP="001D635A">
            <w:pPr>
              <w:jc w:val="center"/>
              <w:rPr>
                <w:rFonts w:ascii="Candara" w:hAnsi="Candara" w:cs="Times New Roman"/>
                <w:b/>
                <w:szCs w:val="20"/>
              </w:rPr>
            </w:pPr>
            <w:r w:rsidRPr="00AF3E25">
              <w:rPr>
                <w:rFonts w:ascii="Candara" w:hAnsi="Candara"/>
                <w:b/>
                <w:i/>
                <w:szCs w:val="20"/>
              </w:rPr>
              <w:t xml:space="preserve">Sorghum </w:t>
            </w:r>
            <w:proofErr w:type="spellStart"/>
            <w:r w:rsidRPr="00AF3E25">
              <w:rPr>
                <w:rFonts w:ascii="Candara" w:hAnsi="Candara"/>
                <w:b/>
                <w:i/>
                <w:szCs w:val="20"/>
              </w:rPr>
              <w:t>bicolor</w:t>
            </w:r>
            <w:proofErr w:type="spellEnd"/>
          </w:p>
        </w:tc>
        <w:tc>
          <w:tcPr>
            <w:tcW w:w="1961" w:type="dxa"/>
          </w:tcPr>
          <w:p w14:paraId="673D8724"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15.4</w:t>
            </w:r>
          </w:p>
        </w:tc>
        <w:tc>
          <w:tcPr>
            <w:tcW w:w="2254" w:type="dxa"/>
            <w:vAlign w:val="center"/>
          </w:tcPr>
          <w:p w14:paraId="3E765169"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16.4</w:t>
            </w:r>
          </w:p>
        </w:tc>
        <w:tc>
          <w:tcPr>
            <w:tcW w:w="2254" w:type="dxa"/>
          </w:tcPr>
          <w:p w14:paraId="5C1E011C"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14.0</w:t>
            </w:r>
          </w:p>
        </w:tc>
      </w:tr>
      <w:tr w:rsidR="00173105" w:rsidRPr="00AF3E25" w14:paraId="65134EFE" w14:textId="77777777" w:rsidTr="001D635A">
        <w:tc>
          <w:tcPr>
            <w:tcW w:w="2547" w:type="dxa"/>
          </w:tcPr>
          <w:p w14:paraId="32BC9978" w14:textId="77777777" w:rsidR="00173105" w:rsidRPr="00AF3E25" w:rsidRDefault="00173105" w:rsidP="001D635A">
            <w:pPr>
              <w:jc w:val="center"/>
              <w:rPr>
                <w:rFonts w:ascii="Candara" w:hAnsi="Candara" w:cs="Times New Roman"/>
                <w:b/>
                <w:szCs w:val="20"/>
              </w:rPr>
            </w:pPr>
            <w:proofErr w:type="spellStart"/>
            <w:r w:rsidRPr="00AF3E25">
              <w:rPr>
                <w:rFonts w:ascii="Candara" w:hAnsi="Candara"/>
                <w:b/>
                <w:i/>
                <w:szCs w:val="20"/>
              </w:rPr>
              <w:t>Pennesitum</w:t>
            </w:r>
            <w:proofErr w:type="spellEnd"/>
            <w:r w:rsidRPr="00AF3E25">
              <w:rPr>
                <w:rFonts w:ascii="Candara" w:hAnsi="Candara"/>
                <w:b/>
                <w:i/>
                <w:szCs w:val="20"/>
              </w:rPr>
              <w:t xml:space="preserve"> </w:t>
            </w:r>
            <w:proofErr w:type="spellStart"/>
            <w:r w:rsidRPr="00AF3E25">
              <w:rPr>
                <w:rFonts w:ascii="Candara" w:hAnsi="Candara"/>
                <w:b/>
                <w:i/>
                <w:szCs w:val="20"/>
              </w:rPr>
              <w:t>americanum</w:t>
            </w:r>
            <w:proofErr w:type="spellEnd"/>
          </w:p>
        </w:tc>
        <w:tc>
          <w:tcPr>
            <w:tcW w:w="1961" w:type="dxa"/>
          </w:tcPr>
          <w:p w14:paraId="08585575"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14.6</w:t>
            </w:r>
          </w:p>
        </w:tc>
        <w:tc>
          <w:tcPr>
            <w:tcW w:w="2254" w:type="dxa"/>
            <w:vAlign w:val="center"/>
          </w:tcPr>
          <w:p w14:paraId="3FD31A35"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13.8</w:t>
            </w:r>
          </w:p>
        </w:tc>
        <w:tc>
          <w:tcPr>
            <w:tcW w:w="2254" w:type="dxa"/>
          </w:tcPr>
          <w:p w14:paraId="20A13FA5"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17.9</w:t>
            </w:r>
          </w:p>
        </w:tc>
      </w:tr>
      <w:tr w:rsidR="00173105" w:rsidRPr="00AF3E25" w14:paraId="136F04D8" w14:textId="77777777" w:rsidTr="001D635A">
        <w:tc>
          <w:tcPr>
            <w:tcW w:w="2547" w:type="dxa"/>
          </w:tcPr>
          <w:p w14:paraId="30CA4D00"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b/>
                <w:i/>
                <w:szCs w:val="20"/>
              </w:rPr>
              <w:t>Zea mays</w:t>
            </w:r>
          </w:p>
        </w:tc>
        <w:tc>
          <w:tcPr>
            <w:tcW w:w="1961" w:type="dxa"/>
          </w:tcPr>
          <w:p w14:paraId="5BF8D3F6"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15.0</w:t>
            </w:r>
          </w:p>
        </w:tc>
        <w:tc>
          <w:tcPr>
            <w:tcW w:w="2254" w:type="dxa"/>
            <w:vAlign w:val="center"/>
          </w:tcPr>
          <w:p w14:paraId="73E871D6"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12.8</w:t>
            </w:r>
          </w:p>
        </w:tc>
        <w:tc>
          <w:tcPr>
            <w:tcW w:w="2254" w:type="dxa"/>
          </w:tcPr>
          <w:p w14:paraId="3764070B" w14:textId="77777777" w:rsidR="00173105" w:rsidRPr="00AF3E25" w:rsidRDefault="00173105" w:rsidP="001D635A">
            <w:pPr>
              <w:spacing w:line="276" w:lineRule="auto"/>
              <w:jc w:val="center"/>
              <w:rPr>
                <w:rFonts w:ascii="Candara" w:hAnsi="Candara" w:cs="Courier New"/>
                <w:szCs w:val="20"/>
              </w:rPr>
            </w:pPr>
            <w:r w:rsidRPr="00AF3E25">
              <w:rPr>
                <w:rFonts w:ascii="Candara" w:hAnsi="Candara"/>
                <w:szCs w:val="20"/>
              </w:rPr>
              <w:t>11.0</w:t>
            </w:r>
          </w:p>
        </w:tc>
      </w:tr>
    </w:tbl>
    <w:p w14:paraId="25198FC3" w14:textId="77777777" w:rsidR="00173105" w:rsidRPr="00AF3E25" w:rsidRDefault="00173105" w:rsidP="00173105">
      <w:pPr>
        <w:spacing w:after="0" w:line="276" w:lineRule="auto"/>
        <w:jc w:val="right"/>
        <w:rPr>
          <w:rFonts w:ascii="Candara" w:hAnsi="Candara"/>
          <w:sz w:val="20"/>
          <w:szCs w:val="20"/>
        </w:rPr>
      </w:pPr>
      <w:r w:rsidRPr="00AF3E25">
        <w:rPr>
          <w:rFonts w:ascii="Candara" w:hAnsi="Candara"/>
          <w:sz w:val="20"/>
          <w:szCs w:val="20"/>
        </w:rPr>
        <w:t>Source: (</w:t>
      </w:r>
      <w:r w:rsidR="001D36E9" w:rsidRPr="00AF3E25">
        <w:rPr>
          <w:rFonts w:ascii="Candara" w:hAnsi="Candara"/>
          <w:sz w:val="20"/>
          <w:szCs w:val="20"/>
        </w:rPr>
        <w:t>28</w:t>
      </w:r>
      <w:r w:rsidRPr="00AF3E25">
        <w:rPr>
          <w:rFonts w:ascii="Candara" w:hAnsi="Candara"/>
          <w:sz w:val="20"/>
          <w:szCs w:val="20"/>
        </w:rPr>
        <w:t>)</w:t>
      </w:r>
    </w:p>
    <w:p w14:paraId="60ACF5A4" w14:textId="0B9EF029" w:rsidR="001D36E9" w:rsidRDefault="001D36E9" w:rsidP="002C7770">
      <w:pPr>
        <w:spacing w:after="0" w:line="276" w:lineRule="auto"/>
        <w:rPr>
          <w:rFonts w:ascii="Candara" w:hAnsi="Candara" w:cs="Times New Roman"/>
          <w:b/>
          <w:shd w:val="clear" w:color="auto" w:fill="FFFFFF"/>
        </w:rPr>
      </w:pPr>
    </w:p>
    <w:p w14:paraId="6B701016" w14:textId="77777777" w:rsidR="00EA416D" w:rsidRPr="00AF3E25" w:rsidRDefault="00EA416D" w:rsidP="002C7770">
      <w:pPr>
        <w:spacing w:after="0" w:line="276" w:lineRule="auto"/>
        <w:rPr>
          <w:rFonts w:ascii="Candara" w:hAnsi="Candara" w:cs="Times New Roman"/>
          <w:b/>
          <w:shd w:val="clear" w:color="auto" w:fill="FFFFFF"/>
        </w:rPr>
      </w:pPr>
    </w:p>
    <w:p w14:paraId="6658918E" w14:textId="77777777" w:rsidR="00173105" w:rsidRPr="00AF3E25" w:rsidRDefault="00CA7DFA" w:rsidP="002C7770">
      <w:pPr>
        <w:spacing w:after="0" w:line="276" w:lineRule="auto"/>
        <w:rPr>
          <w:rFonts w:ascii="Candara" w:hAnsi="Candara" w:cs="Times New Roman"/>
          <w:b/>
          <w:shd w:val="clear" w:color="auto" w:fill="FFFFFF"/>
        </w:rPr>
      </w:pPr>
      <w:r w:rsidRPr="00AF3E25">
        <w:rPr>
          <w:rFonts w:ascii="Candara" w:hAnsi="Candara" w:cs="Times New Roman"/>
          <w:b/>
          <w:shd w:val="clear" w:color="auto" w:fill="FFFFFF"/>
        </w:rPr>
        <w:lastRenderedPageBreak/>
        <w:t>Strategies for Enhancing Yield and Tolerance to Water Scarcity:</w:t>
      </w:r>
    </w:p>
    <w:p w14:paraId="3608A3C1" w14:textId="7020B5D9" w:rsidR="00DF4411" w:rsidRDefault="00EA416D" w:rsidP="002C7770">
      <w:pPr>
        <w:spacing w:after="0" w:line="276" w:lineRule="auto"/>
        <w:jc w:val="both"/>
        <w:rPr>
          <w:rFonts w:ascii="Candara" w:hAnsi="Candara"/>
        </w:rPr>
      </w:pPr>
      <w:r w:rsidRPr="00EA416D">
        <w:rPr>
          <w:rFonts w:ascii="Candara" w:hAnsi="Candara"/>
          <w:b/>
        </w:rPr>
        <w:t xml:space="preserve">Breeding for water deficit stress: </w:t>
      </w:r>
      <w:r w:rsidRPr="00EA416D">
        <w:rPr>
          <w:rFonts w:ascii="Candara" w:hAnsi="Candara"/>
          <w:bCs/>
        </w:rPr>
        <w:t>Breeding efforts need to combine increased biomass production with decreased water usage or enhanced water-use efficiency (WUE) to increase drought resistance.</w:t>
      </w:r>
      <w:r w:rsidR="00DF4411" w:rsidRPr="00EA416D">
        <w:rPr>
          <w:rFonts w:ascii="Candara" w:hAnsi="Candara"/>
          <w:bCs/>
        </w:rPr>
        <w:t xml:space="preserve"> </w:t>
      </w:r>
      <w:r w:rsidR="00DF4411" w:rsidRPr="00DF4411">
        <w:rPr>
          <w:rFonts w:ascii="Candara" w:hAnsi="Candara"/>
        </w:rPr>
        <w:t>Reducing stomatal conductance is one such strategy that would save water but may also restrict CO₂ influx and impair photosynthetic rates, which would result in less biomass growth. Therefore, increasing photosynthetic capacity even in the presence of reduced stomatal conductance is a difficulty. Numerous tactics have been put forth to increase cultivars' photosynthetic efficiency in drought-prone environments. One tactic is to use CO₂ concentrator mechanisms, which improve CO₂ fixation and are found in organisms that use C4 metabolism. Increasing the CO₂ selectivity of the ribulose 1,5-bisphosphate carboxylase/oxygenase (Rubisco) enzyme is an additional strategy to reduce photorespiration losses in C3 plants. Furthermore, photosynthetic rates can be directly boosted by raising mesophyll conductivity without necessitating a rise in stomatal conductance. Lastly, increasing specific leaf mass can lead to increased productivity because it indicates a bigger quantity of photosynthetic machinery per unit leaf area. One of the main ways that plants respond to water deprivation on a cellular level is by osmotic adjustment, which is the accumulation of suitable osmolytes such proline, sorbitol, and mannitol. Plants can better withstand water stress thanks to these solutes, which support cellular processes without interfering with metabolism.</w:t>
      </w:r>
    </w:p>
    <w:p w14:paraId="7A9D3C9A" w14:textId="72976B9F" w:rsidR="00CA7DFA" w:rsidRPr="00AF3E25" w:rsidRDefault="00DA5705" w:rsidP="002C7770">
      <w:pPr>
        <w:spacing w:after="0" w:line="276" w:lineRule="auto"/>
        <w:jc w:val="both"/>
        <w:rPr>
          <w:rFonts w:ascii="Candara" w:hAnsi="Candara"/>
          <w:b/>
        </w:rPr>
      </w:pPr>
      <w:r w:rsidRPr="00AF3E25">
        <w:rPr>
          <w:rFonts w:ascii="Candara" w:hAnsi="Candara"/>
          <w:b/>
        </w:rPr>
        <w:t xml:space="preserve">The osmotic adjustment has two main functions: </w:t>
      </w:r>
    </w:p>
    <w:p w14:paraId="04277AA9" w14:textId="77777777" w:rsidR="00DF4411" w:rsidRDefault="00DF4411" w:rsidP="00DF4411">
      <w:pPr>
        <w:spacing w:after="0" w:line="276" w:lineRule="auto"/>
        <w:ind w:firstLine="720"/>
        <w:jc w:val="both"/>
        <w:rPr>
          <w:rFonts w:ascii="Candara" w:hAnsi="Candara"/>
        </w:rPr>
      </w:pPr>
      <w:r w:rsidRPr="00DF4411">
        <w:rPr>
          <w:rFonts w:ascii="Candara" w:hAnsi="Candara"/>
        </w:rPr>
        <w:t xml:space="preserve">In addition to permitting a comparatively larger stomatal aperture, </w:t>
      </w:r>
    </w:p>
    <w:p w14:paraId="08978FD8" w14:textId="77777777" w:rsidR="00DF4411" w:rsidRDefault="00DF4411" w:rsidP="00DF4411">
      <w:pPr>
        <w:spacing w:after="0" w:line="276" w:lineRule="auto"/>
        <w:ind w:firstLine="720"/>
        <w:jc w:val="both"/>
        <w:rPr>
          <w:rFonts w:ascii="Candara" w:hAnsi="Candara"/>
        </w:rPr>
      </w:pPr>
      <w:r w:rsidRPr="00DF4411">
        <w:rPr>
          <w:rFonts w:ascii="Candara" w:hAnsi="Candara"/>
        </w:rPr>
        <w:t>(</w:t>
      </w:r>
      <w:proofErr w:type="spellStart"/>
      <w:r w:rsidRPr="00DF4411">
        <w:rPr>
          <w:rFonts w:ascii="Candara" w:hAnsi="Candara"/>
        </w:rPr>
        <w:t>i</w:t>
      </w:r>
      <w:proofErr w:type="spellEnd"/>
      <w:r w:rsidRPr="00DF4411">
        <w:rPr>
          <w:rFonts w:ascii="Candara" w:hAnsi="Candara"/>
        </w:rPr>
        <w:t xml:space="preserve">) maintaining cell turgor in the presence of negative water potential permits the process of cell elongation; and </w:t>
      </w:r>
    </w:p>
    <w:p w14:paraId="39535F21" w14:textId="397619ED" w:rsidR="00DF4411" w:rsidRPr="00DF4411" w:rsidRDefault="00DF4411" w:rsidP="00DF4411">
      <w:pPr>
        <w:spacing w:after="0" w:line="276" w:lineRule="auto"/>
        <w:ind w:firstLine="720"/>
        <w:jc w:val="both"/>
        <w:rPr>
          <w:rFonts w:ascii="Candara" w:hAnsi="Candara"/>
        </w:rPr>
      </w:pPr>
      <w:r w:rsidRPr="00DF4411">
        <w:rPr>
          <w:rFonts w:ascii="Candara" w:hAnsi="Candara"/>
        </w:rPr>
        <w:t xml:space="preserve">(ii) giving the roots a greater capacity for water uptake, which would also help maintain higher stomatal conductance. </w:t>
      </w:r>
    </w:p>
    <w:p w14:paraId="45F308E9" w14:textId="77777777" w:rsidR="004504E1" w:rsidRPr="00AF3E25" w:rsidRDefault="004504E1" w:rsidP="002C7770">
      <w:pPr>
        <w:spacing w:after="0" w:line="276" w:lineRule="auto"/>
        <w:ind w:firstLine="720"/>
        <w:jc w:val="both"/>
        <w:rPr>
          <w:rFonts w:ascii="Candara" w:eastAsia="Times New Roman" w:hAnsi="Candara" w:cs="Times New Roman"/>
          <w:szCs w:val="20"/>
          <w:lang w:eastAsia="en-IN"/>
        </w:rPr>
      </w:pPr>
      <w:r w:rsidRPr="00AF3E25">
        <w:rPr>
          <w:rFonts w:ascii="Candara" w:eastAsia="Times New Roman" w:hAnsi="Candara" w:cs="Times New Roman"/>
          <w:szCs w:val="20"/>
          <w:lang w:eastAsia="en-IN"/>
        </w:rPr>
        <w:t>By maximizing the photosynthetic process, osmotic adjustment results in greater biomass accumulation, making plants more productive despite limited water availability. Therefore, genotypes with a higher potential for osmotic adjustment tend to be more drought-tolerant and exhibit improved productivity</w:t>
      </w:r>
      <w:r w:rsidR="00716D94" w:rsidRPr="00AF3E25">
        <w:rPr>
          <w:rFonts w:ascii="Candara" w:eastAsia="Times New Roman" w:hAnsi="Candara" w:cs="Times New Roman"/>
          <w:szCs w:val="20"/>
          <w:lang w:eastAsia="en-IN"/>
        </w:rPr>
        <w:t xml:space="preserve"> under water-scarce conditions</w:t>
      </w:r>
      <w:r w:rsidRPr="00AF3E25">
        <w:rPr>
          <w:rFonts w:ascii="Candara" w:eastAsia="Times New Roman" w:hAnsi="Candara" w:cs="Times New Roman"/>
          <w:szCs w:val="20"/>
          <w:lang w:eastAsia="en-IN"/>
        </w:rPr>
        <w:t>.</w:t>
      </w:r>
    </w:p>
    <w:p w14:paraId="17A9B361" w14:textId="261E89D1" w:rsidR="004504E1" w:rsidRPr="00AF3E25" w:rsidRDefault="00DF4411" w:rsidP="00DF4411">
      <w:pPr>
        <w:spacing w:after="0" w:line="276" w:lineRule="auto"/>
        <w:ind w:firstLine="720"/>
        <w:jc w:val="both"/>
        <w:rPr>
          <w:rFonts w:ascii="Candara" w:hAnsi="Candara"/>
          <w:szCs w:val="20"/>
        </w:rPr>
      </w:pPr>
      <w:r w:rsidRPr="00DF4411">
        <w:rPr>
          <w:rFonts w:ascii="Candara" w:hAnsi="Candara"/>
          <w:szCs w:val="20"/>
        </w:rPr>
        <w:t>A situation known as drought or water deficit occurs when there is not enough moisture available to plants, which has a negative impact on vegetation. Premature senescence, floral abscission, delayed blooming and grain development, and spikelet sterility are all signs of dryness in crop plants. The ability of a genotype to produce more than other genotypes with a specific level of soil moisture is known as drought tolerance. Depending on when it happens in the plant's growth cycle, drought can be categorized as terminal, unpredictable, or a combination of both (29). The process known as the Soil-plant-atmosphere continuum (30) replenishes the water lost through stomata, which is created by water being drawn from the soil through the root, stem, and leaf via the xylem. Climate variables that affect the quantity of available water and how it is used determine how plants behave when there is a water deficit. Depending on the species and the extent and length of the water deficit, plants might react very differently to water scarcity.</w:t>
      </w:r>
    </w:p>
    <w:p w14:paraId="645356D2" w14:textId="77777777" w:rsidR="004504E1" w:rsidRPr="00AF3E25" w:rsidRDefault="00853CC4" w:rsidP="002C7770">
      <w:pPr>
        <w:spacing w:after="0" w:line="276" w:lineRule="auto"/>
        <w:jc w:val="both"/>
        <w:rPr>
          <w:rFonts w:ascii="Candara" w:eastAsia="Times New Roman" w:hAnsi="Candara" w:cs="Times New Roman"/>
          <w:b/>
          <w:szCs w:val="20"/>
          <w:lang w:eastAsia="en-IN"/>
        </w:rPr>
      </w:pPr>
      <w:r w:rsidRPr="00AF3E25">
        <w:rPr>
          <w:rFonts w:ascii="Candara" w:eastAsia="Times New Roman" w:hAnsi="Candara" w:cs="Times New Roman"/>
          <w:b/>
          <w:szCs w:val="20"/>
          <w:lang w:eastAsia="en-IN"/>
        </w:rPr>
        <w:t>T</w:t>
      </w:r>
      <w:r w:rsidR="004504E1" w:rsidRPr="00AF3E25">
        <w:rPr>
          <w:rFonts w:ascii="Candara" w:eastAsia="Times New Roman" w:hAnsi="Candara" w:cs="Times New Roman"/>
          <w:b/>
          <w:szCs w:val="20"/>
          <w:lang w:eastAsia="en-IN"/>
        </w:rPr>
        <w:t>hree main strategies by which plants can adapt and grow properly under water deficit conditions:</w:t>
      </w:r>
    </w:p>
    <w:p w14:paraId="6C36942C" w14:textId="77777777" w:rsidR="004504E1" w:rsidRPr="00AF3E25" w:rsidRDefault="00C7453C" w:rsidP="00C7453C">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 xml:space="preserve">1. </w:t>
      </w:r>
      <w:r w:rsidR="004504E1" w:rsidRPr="00AF3E25">
        <w:rPr>
          <w:rFonts w:ascii="Candara" w:eastAsia="Times New Roman" w:hAnsi="Candara" w:cs="Times New Roman"/>
          <w:b/>
          <w:bCs/>
          <w:szCs w:val="20"/>
          <w:lang w:eastAsia="en-IN"/>
        </w:rPr>
        <w:t>Drought Escape (</w:t>
      </w:r>
      <w:r w:rsidR="001D36E9" w:rsidRPr="00AF3E25">
        <w:rPr>
          <w:rFonts w:ascii="Candara" w:eastAsia="Times New Roman" w:hAnsi="Candara" w:cs="Times New Roman"/>
          <w:bCs/>
          <w:szCs w:val="20"/>
          <w:lang w:eastAsia="en-IN"/>
        </w:rPr>
        <w:t>31</w:t>
      </w:r>
      <w:r w:rsidR="004504E1" w:rsidRPr="00AF3E25">
        <w:rPr>
          <w:rFonts w:ascii="Candara" w:eastAsia="Times New Roman" w:hAnsi="Candara" w:cs="Times New Roman"/>
          <w:b/>
          <w:bCs/>
          <w:szCs w:val="20"/>
          <w:lang w:eastAsia="en-IN"/>
        </w:rPr>
        <w:t>)</w:t>
      </w:r>
      <w:r w:rsidR="004504E1" w:rsidRPr="00AF3E25">
        <w:rPr>
          <w:rFonts w:ascii="Candara" w:eastAsia="Times New Roman" w:hAnsi="Candara" w:cs="Times New Roman"/>
          <w:szCs w:val="20"/>
          <w:lang w:eastAsia="en-IN"/>
        </w:rPr>
        <w:t xml:space="preserve">: This strategy involves the plant's ability to complete its life cycle before soil water is depleted. The phenology of the crop matches with the availability of soil moisture, ensuring that critical stages of growth occur when water is abundant. Examples of drought escape mechanisms include short duration, early maturity, and dormant seeds. This strategy is typically </w:t>
      </w:r>
      <w:r w:rsidR="004504E1" w:rsidRPr="00AF3E25">
        <w:rPr>
          <w:rFonts w:ascii="Candara" w:eastAsia="Times New Roman" w:hAnsi="Candara" w:cs="Times New Roman"/>
          <w:szCs w:val="20"/>
          <w:lang w:eastAsia="en-IN"/>
        </w:rPr>
        <w:lastRenderedPageBreak/>
        <w:t>observed under terminal drought conditions, where water availability decreases towards the end of the growing season.</w:t>
      </w:r>
    </w:p>
    <w:p w14:paraId="04DF4CAE" w14:textId="77777777" w:rsidR="004504E1" w:rsidRPr="00AF3E25" w:rsidRDefault="00C7453C" w:rsidP="00C7453C">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 xml:space="preserve">2. </w:t>
      </w:r>
      <w:r w:rsidR="004504E1" w:rsidRPr="00AF3E25">
        <w:rPr>
          <w:rFonts w:ascii="Candara" w:eastAsia="Times New Roman" w:hAnsi="Candara" w:cs="Times New Roman"/>
          <w:b/>
          <w:bCs/>
          <w:szCs w:val="20"/>
          <w:lang w:eastAsia="en-IN"/>
        </w:rPr>
        <w:t>Drought Avoidance (</w:t>
      </w:r>
      <w:r w:rsidR="001D36E9" w:rsidRPr="00AF3E25">
        <w:rPr>
          <w:rFonts w:ascii="Candara" w:eastAsia="Times New Roman" w:hAnsi="Candara" w:cs="Times New Roman"/>
          <w:bCs/>
          <w:szCs w:val="20"/>
          <w:lang w:eastAsia="en-IN"/>
        </w:rPr>
        <w:t>32</w:t>
      </w:r>
      <w:r w:rsidR="004504E1" w:rsidRPr="00AF3E25">
        <w:rPr>
          <w:rFonts w:ascii="Candara" w:eastAsia="Times New Roman" w:hAnsi="Candara" w:cs="Times New Roman"/>
          <w:b/>
          <w:bCs/>
          <w:szCs w:val="20"/>
          <w:lang w:eastAsia="en-IN"/>
        </w:rPr>
        <w:t>)</w:t>
      </w:r>
      <w:r w:rsidR="004504E1" w:rsidRPr="00AF3E25">
        <w:rPr>
          <w:rFonts w:ascii="Candara" w:eastAsia="Times New Roman" w:hAnsi="Candara" w:cs="Times New Roman"/>
          <w:szCs w:val="20"/>
          <w:lang w:eastAsia="en-IN"/>
        </w:rPr>
        <w:t>: Drought avoidance refers to the plant’s ability to maintain high tissue water potential despite a shortage of soil moisture. This strategy optimizes the use of available water for dry matter production. Drought avoidance can be achieved in two ways: reducing transpiration or increasing water absorption.</w:t>
      </w:r>
    </w:p>
    <w:p w14:paraId="058D69E2" w14:textId="77777777" w:rsidR="004504E1" w:rsidRPr="00AF3E25" w:rsidRDefault="004504E1" w:rsidP="00C7453C">
      <w:pPr>
        <w:pStyle w:val="ListParagraph"/>
        <w:numPr>
          <w:ilvl w:val="0"/>
          <w:numId w:val="37"/>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Water Savers</w:t>
      </w:r>
      <w:r w:rsidRPr="00AF3E25">
        <w:rPr>
          <w:rFonts w:ascii="Candara" w:eastAsia="Times New Roman" w:hAnsi="Candara" w:cs="Times New Roman"/>
          <w:szCs w:val="20"/>
          <w:lang w:eastAsia="en-IN"/>
        </w:rPr>
        <w:t>: These plants reduce transpiration by mechanisms such as stomatal closure (</w:t>
      </w:r>
      <w:r w:rsidR="001D36E9" w:rsidRPr="00AF3E25">
        <w:rPr>
          <w:rFonts w:ascii="Candara" w:eastAsia="Times New Roman" w:hAnsi="Candara" w:cs="Times New Roman"/>
          <w:szCs w:val="20"/>
          <w:lang w:eastAsia="en-IN"/>
        </w:rPr>
        <w:t>33</w:t>
      </w:r>
      <w:r w:rsidRPr="00AF3E25">
        <w:rPr>
          <w:rFonts w:ascii="Candara" w:eastAsia="Times New Roman" w:hAnsi="Candara" w:cs="Times New Roman"/>
          <w:szCs w:val="20"/>
          <w:lang w:eastAsia="en-IN"/>
        </w:rPr>
        <w:t>), leaf drop (</w:t>
      </w:r>
      <w:r w:rsidR="001D36E9" w:rsidRPr="00AF3E25">
        <w:rPr>
          <w:rFonts w:ascii="Candara" w:eastAsia="Times New Roman" w:hAnsi="Candara" w:cs="Times New Roman"/>
          <w:szCs w:val="20"/>
          <w:lang w:eastAsia="en-IN"/>
        </w:rPr>
        <w:t>31</w:t>
      </w:r>
      <w:r w:rsidRPr="00AF3E25">
        <w:rPr>
          <w:rFonts w:ascii="Candara" w:eastAsia="Times New Roman" w:hAnsi="Candara" w:cs="Times New Roman"/>
          <w:szCs w:val="20"/>
          <w:lang w:eastAsia="en-IN"/>
        </w:rPr>
        <w:t>), or by having smaller, thicker leaves to reduce water loss.</w:t>
      </w:r>
    </w:p>
    <w:p w14:paraId="1D23BF32" w14:textId="77777777" w:rsidR="004504E1" w:rsidRPr="00AF3E25" w:rsidRDefault="004504E1" w:rsidP="00C7453C">
      <w:pPr>
        <w:pStyle w:val="ListParagraph"/>
        <w:numPr>
          <w:ilvl w:val="0"/>
          <w:numId w:val="37"/>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Water Spenders</w:t>
      </w:r>
      <w:r w:rsidRPr="00AF3E25">
        <w:rPr>
          <w:rFonts w:ascii="Candara" w:eastAsia="Times New Roman" w:hAnsi="Candara" w:cs="Times New Roman"/>
          <w:szCs w:val="20"/>
          <w:lang w:eastAsia="en-IN"/>
        </w:rPr>
        <w:t>: These plants increase water absorption by improving the root system’s capacity to absorb water (</w:t>
      </w:r>
      <w:r w:rsidR="001D36E9" w:rsidRPr="00AF3E25">
        <w:rPr>
          <w:rFonts w:ascii="Candara" w:eastAsia="Times New Roman" w:hAnsi="Candara" w:cs="Times New Roman"/>
          <w:szCs w:val="20"/>
          <w:lang w:eastAsia="en-IN"/>
        </w:rPr>
        <w:t>31 &amp; 34</w:t>
      </w:r>
      <w:r w:rsidRPr="00AF3E25">
        <w:rPr>
          <w:rFonts w:ascii="Candara" w:eastAsia="Times New Roman" w:hAnsi="Candara" w:cs="Times New Roman"/>
          <w:szCs w:val="20"/>
          <w:lang w:eastAsia="en-IN"/>
        </w:rPr>
        <w:t>). Stress is mitigated through morphological, physiological, and biochemical barriers, including:</w:t>
      </w:r>
    </w:p>
    <w:p w14:paraId="16A889AB" w14:textId="77777777" w:rsidR="00DF4411" w:rsidRDefault="00DF4411" w:rsidP="00DF4411">
      <w:pPr>
        <w:pStyle w:val="ListParagraph"/>
        <w:numPr>
          <w:ilvl w:val="0"/>
          <w:numId w:val="42"/>
        </w:numPr>
        <w:spacing w:after="240" w:line="240" w:lineRule="auto"/>
        <w:rPr>
          <w:rFonts w:ascii="Times New Roman" w:eastAsia="Times New Roman" w:hAnsi="Times New Roman" w:cs="Times New Roman"/>
          <w:sz w:val="24"/>
          <w:szCs w:val="24"/>
          <w:lang w:eastAsia="en-IN"/>
        </w:rPr>
      </w:pPr>
      <w:r w:rsidRPr="00DF4411">
        <w:rPr>
          <w:rFonts w:ascii="Times New Roman" w:eastAsia="Times New Roman" w:hAnsi="Times New Roman" w:cs="Times New Roman"/>
          <w:b/>
          <w:bCs/>
          <w:sz w:val="24"/>
          <w:szCs w:val="24"/>
          <w:lang w:eastAsia="en-IN"/>
        </w:rPr>
        <w:t>Morphological</w:t>
      </w:r>
      <w:r w:rsidRPr="00DF4411">
        <w:rPr>
          <w:rFonts w:ascii="Times New Roman" w:eastAsia="Times New Roman" w:hAnsi="Times New Roman" w:cs="Times New Roman"/>
          <w:sz w:val="24"/>
          <w:szCs w:val="24"/>
          <w:lang w:eastAsia="en-IN"/>
        </w:rPr>
        <w:t xml:space="preserve"> characteristics include awns, deep roots systems, cuticular wax, reduced leaf area, leaf rolling, and yield stability. </w:t>
      </w:r>
      <w:r w:rsidRPr="00DF4411">
        <w:rPr>
          <w:rFonts w:ascii="Times New Roman" w:eastAsia="Times New Roman" w:hAnsi="Times New Roman" w:cs="Times New Roman"/>
          <w:sz w:val="24"/>
          <w:szCs w:val="24"/>
          <w:lang w:eastAsia="en-IN"/>
        </w:rPr>
        <w:br/>
      </w:r>
    </w:p>
    <w:p w14:paraId="1A94CC52" w14:textId="77777777" w:rsidR="00DF4411" w:rsidRDefault="00DF4411" w:rsidP="00DF4411">
      <w:pPr>
        <w:pStyle w:val="ListParagraph"/>
        <w:numPr>
          <w:ilvl w:val="0"/>
          <w:numId w:val="42"/>
        </w:numPr>
        <w:spacing w:after="240" w:line="240" w:lineRule="auto"/>
        <w:rPr>
          <w:rFonts w:ascii="Times New Roman" w:eastAsia="Times New Roman" w:hAnsi="Times New Roman" w:cs="Times New Roman"/>
          <w:sz w:val="24"/>
          <w:szCs w:val="24"/>
          <w:lang w:eastAsia="en-IN"/>
        </w:rPr>
      </w:pPr>
      <w:r w:rsidRPr="00DF4411">
        <w:rPr>
          <w:rFonts w:ascii="Times New Roman" w:eastAsia="Times New Roman" w:hAnsi="Times New Roman" w:cs="Times New Roman"/>
          <w:b/>
          <w:bCs/>
          <w:sz w:val="24"/>
          <w:szCs w:val="24"/>
          <w:lang w:eastAsia="en-IN"/>
        </w:rPr>
        <w:t>Physiological</w:t>
      </w:r>
      <w:r w:rsidRPr="00DF4411">
        <w:rPr>
          <w:rFonts w:ascii="Times New Roman" w:eastAsia="Times New Roman" w:hAnsi="Times New Roman" w:cs="Times New Roman"/>
          <w:sz w:val="24"/>
          <w:szCs w:val="24"/>
          <w:lang w:eastAsia="en-IN"/>
        </w:rPr>
        <w:t xml:space="preserve">: Osmotic adjustment, stomatal closure, high water usage efficiency, and decreased transpiration. </w:t>
      </w:r>
      <w:r w:rsidRPr="00DF4411">
        <w:rPr>
          <w:rFonts w:ascii="Times New Roman" w:eastAsia="Times New Roman" w:hAnsi="Times New Roman" w:cs="Times New Roman"/>
          <w:sz w:val="24"/>
          <w:szCs w:val="24"/>
          <w:lang w:eastAsia="en-IN"/>
        </w:rPr>
        <w:br/>
      </w:r>
    </w:p>
    <w:p w14:paraId="782E179D" w14:textId="32546DCF" w:rsidR="00DF4411" w:rsidRPr="00DF4411" w:rsidRDefault="00DF4411" w:rsidP="00DF4411">
      <w:pPr>
        <w:pStyle w:val="ListParagraph"/>
        <w:numPr>
          <w:ilvl w:val="0"/>
          <w:numId w:val="42"/>
        </w:numPr>
        <w:spacing w:after="240" w:line="240" w:lineRule="auto"/>
        <w:rPr>
          <w:rFonts w:ascii="Times New Roman" w:eastAsia="Times New Roman" w:hAnsi="Times New Roman" w:cs="Times New Roman"/>
          <w:sz w:val="24"/>
          <w:szCs w:val="24"/>
          <w:lang w:eastAsia="en-IN"/>
        </w:rPr>
      </w:pPr>
      <w:r w:rsidRPr="00DF4411">
        <w:rPr>
          <w:rFonts w:ascii="Times New Roman" w:eastAsia="Times New Roman" w:hAnsi="Times New Roman" w:cs="Times New Roman"/>
          <w:b/>
          <w:bCs/>
          <w:sz w:val="24"/>
          <w:szCs w:val="24"/>
          <w:lang w:eastAsia="en-IN"/>
        </w:rPr>
        <w:t>Bio</w:t>
      </w:r>
      <w:r>
        <w:rPr>
          <w:rFonts w:ascii="Times New Roman" w:eastAsia="Times New Roman" w:hAnsi="Times New Roman" w:cs="Times New Roman"/>
          <w:b/>
          <w:bCs/>
          <w:sz w:val="24"/>
          <w:szCs w:val="24"/>
          <w:lang w:eastAsia="en-IN"/>
        </w:rPr>
        <w:t>chemical</w:t>
      </w:r>
      <w:r w:rsidRPr="00DF4411">
        <w:rPr>
          <w:rFonts w:ascii="Times New Roman" w:eastAsia="Times New Roman" w:hAnsi="Times New Roman" w:cs="Times New Roman"/>
          <w:sz w:val="24"/>
          <w:szCs w:val="24"/>
          <w:lang w:eastAsia="en-IN"/>
        </w:rPr>
        <w:t xml:space="preserve">: Proline, polyamines, trehalose, elevated nitrate reductase activity, and enhanced storage of carbohydrates. </w:t>
      </w:r>
    </w:p>
    <w:p w14:paraId="3FB2A8F6" w14:textId="77777777" w:rsidR="00472687" w:rsidRPr="00AF3E25" w:rsidRDefault="00BC5C5D" w:rsidP="002C7770">
      <w:pPr>
        <w:spacing w:after="0" w:line="276" w:lineRule="auto"/>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3. Drought Tolerance</w:t>
      </w:r>
      <w:r w:rsidRPr="00AF3E25">
        <w:rPr>
          <w:rFonts w:ascii="Candara" w:eastAsia="Times New Roman" w:hAnsi="Candara" w:cs="Times New Roman"/>
          <w:szCs w:val="20"/>
          <w:lang w:eastAsia="en-IN"/>
        </w:rPr>
        <w:t xml:space="preserve">: Drought tolerance is the ability to withstand water deficit with low tissue water potential. This is achieved through the maintenance of turgor via osmotic adjustment, which </w:t>
      </w:r>
      <w:r w:rsidR="00716D94" w:rsidRPr="00AF3E25">
        <w:rPr>
          <w:rFonts w:ascii="Candara" w:eastAsia="Times New Roman" w:hAnsi="Candara" w:cs="Times New Roman"/>
          <w:szCs w:val="20"/>
          <w:lang w:eastAsia="en-IN"/>
        </w:rPr>
        <w:t>induces</w:t>
      </w:r>
      <w:r w:rsidRPr="00AF3E25">
        <w:rPr>
          <w:rFonts w:ascii="Candara" w:eastAsia="Times New Roman" w:hAnsi="Candara" w:cs="Times New Roman"/>
          <w:szCs w:val="20"/>
          <w:lang w:eastAsia="en-IN"/>
        </w:rPr>
        <w:t xml:space="preserve"> solute accumulation. This process increases cell elasticity and </w:t>
      </w:r>
      <w:r w:rsidR="00327607" w:rsidRPr="00AF3E25">
        <w:rPr>
          <w:rFonts w:ascii="Candara" w:eastAsia="Times New Roman" w:hAnsi="Candara" w:cs="Times New Roman"/>
          <w:szCs w:val="20"/>
          <w:lang w:eastAsia="en-IN"/>
        </w:rPr>
        <w:t>decreases cell size. Drought</w:t>
      </w:r>
      <w:r w:rsidR="004504E1" w:rsidRPr="00AF3E25">
        <w:rPr>
          <w:rFonts w:ascii="Candara" w:eastAsia="Times New Roman" w:hAnsi="Candara" w:cs="Times New Roman"/>
          <w:szCs w:val="20"/>
          <w:lang w:eastAsia="en-IN"/>
        </w:rPr>
        <w:t xml:space="preserve"> tolerance also includes mechanisms such as drought recovery, where plants regain vegetative growth </w:t>
      </w:r>
      <w:proofErr w:type="spellStart"/>
      <w:r w:rsidR="004504E1" w:rsidRPr="00AF3E25">
        <w:rPr>
          <w:rFonts w:ascii="Candara" w:eastAsia="Times New Roman" w:hAnsi="Candara" w:cs="Times New Roman"/>
          <w:szCs w:val="20"/>
          <w:lang w:eastAsia="en-IN"/>
        </w:rPr>
        <w:t>vigor</w:t>
      </w:r>
      <w:proofErr w:type="spellEnd"/>
      <w:r w:rsidR="004504E1" w:rsidRPr="00AF3E25">
        <w:rPr>
          <w:rFonts w:ascii="Candara" w:eastAsia="Times New Roman" w:hAnsi="Candara" w:cs="Times New Roman"/>
          <w:szCs w:val="20"/>
          <w:lang w:eastAsia="en-IN"/>
        </w:rPr>
        <w:t xml:space="preserve"> after water stress.</w:t>
      </w:r>
      <w:r w:rsidR="00C7453C" w:rsidRPr="00AF3E25">
        <w:rPr>
          <w:rFonts w:ascii="Candara" w:eastAsia="Times New Roman" w:hAnsi="Candara" w:cs="Times New Roman"/>
          <w:szCs w:val="20"/>
          <w:lang w:eastAsia="en-IN"/>
        </w:rPr>
        <w:t xml:space="preserve"> </w:t>
      </w:r>
      <w:r w:rsidR="004504E1" w:rsidRPr="00AF3E25">
        <w:rPr>
          <w:rFonts w:ascii="Candara" w:eastAsia="Times New Roman" w:hAnsi="Candara" w:cs="Times New Roman"/>
          <w:szCs w:val="20"/>
          <w:lang w:eastAsia="en-IN"/>
        </w:rPr>
        <w:t>Each of these strategies comes with</w:t>
      </w:r>
      <w:r w:rsidR="00327607" w:rsidRPr="00AF3E25">
        <w:rPr>
          <w:rFonts w:ascii="Candara" w:eastAsia="Times New Roman" w:hAnsi="Candara" w:cs="Times New Roman"/>
          <w:szCs w:val="20"/>
          <w:lang w:eastAsia="en-IN"/>
        </w:rPr>
        <w:t xml:space="preserve"> associated costs and benefits, </w:t>
      </w:r>
      <w:r w:rsidR="00472687" w:rsidRPr="00AF3E25">
        <w:rPr>
          <w:rFonts w:ascii="Candara" w:eastAsia="Times New Roman" w:hAnsi="Candara" w:cs="Times New Roman"/>
          <w:szCs w:val="20"/>
          <w:lang w:eastAsia="en-IN"/>
        </w:rPr>
        <w:t xml:space="preserve">which can vary depending on the species, environmental conditions, available </w:t>
      </w:r>
      <w:proofErr w:type="gramStart"/>
      <w:r w:rsidR="00472687" w:rsidRPr="00AF3E25">
        <w:rPr>
          <w:rFonts w:ascii="Candara" w:eastAsia="Times New Roman" w:hAnsi="Candara" w:cs="Times New Roman"/>
          <w:szCs w:val="20"/>
          <w:lang w:eastAsia="en-IN"/>
        </w:rPr>
        <w:t xml:space="preserve">technological </w:t>
      </w:r>
      <w:r w:rsidR="004504E1" w:rsidRPr="00AF3E25">
        <w:rPr>
          <w:rFonts w:ascii="Candara" w:eastAsia="Times New Roman" w:hAnsi="Candara" w:cs="Times New Roman"/>
          <w:szCs w:val="20"/>
          <w:lang w:eastAsia="en-IN"/>
        </w:rPr>
        <w:t xml:space="preserve"> and</w:t>
      </w:r>
      <w:proofErr w:type="gramEnd"/>
      <w:r w:rsidR="004504E1" w:rsidRPr="00AF3E25">
        <w:rPr>
          <w:rFonts w:ascii="Candara" w:eastAsia="Times New Roman" w:hAnsi="Candara" w:cs="Times New Roman"/>
          <w:szCs w:val="20"/>
          <w:lang w:eastAsia="en-IN"/>
        </w:rPr>
        <w:t xml:space="preserve"> </w:t>
      </w:r>
      <w:r w:rsidR="00472687" w:rsidRPr="00AF3E25">
        <w:rPr>
          <w:noProof/>
          <w:lang w:eastAsia="en-IN"/>
        </w:rPr>
        <w:drawing>
          <wp:anchor distT="0" distB="0" distL="114300" distR="114300" simplePos="0" relativeHeight="251665408" behindDoc="1" locked="0" layoutInCell="1" allowOverlap="1" wp14:anchorId="0A31DED4" wp14:editId="363E14E7">
            <wp:simplePos x="0" y="0"/>
            <wp:positionH relativeFrom="column">
              <wp:posOffset>0</wp:posOffset>
            </wp:positionH>
            <wp:positionV relativeFrom="paragraph">
              <wp:posOffset>409575</wp:posOffset>
            </wp:positionV>
            <wp:extent cx="5753100" cy="2400300"/>
            <wp:effectExtent l="19050" t="19050" r="19050" b="19050"/>
            <wp:wrapTight wrapText="bothSides">
              <wp:wrapPolygon edited="0">
                <wp:start x="-72" y="-171"/>
                <wp:lineTo x="-72" y="21600"/>
                <wp:lineTo x="21600" y="21600"/>
                <wp:lineTo x="21600" y="-171"/>
                <wp:lineTo x="-72" y="-171"/>
              </wp:wrapPolygon>
            </wp:wrapTight>
            <wp:docPr id="5" name="Picture 5" descr="Frontiers | Improving Drought Stress Tolerance in Ramie (Boehme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Improving Drought Stress Tolerance in Ramie (Boehmeri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2400300"/>
                    </a:xfrm>
                    <a:prstGeom prst="rect">
                      <a:avLst/>
                    </a:prstGeom>
                    <a:noFill/>
                    <a:ln>
                      <a:solidFill>
                        <a:srgbClr val="C00000"/>
                      </a:solidFill>
                    </a:ln>
                  </pic:spPr>
                </pic:pic>
              </a:graphicData>
            </a:graphic>
            <wp14:sizeRelH relativeFrom="margin">
              <wp14:pctWidth>0</wp14:pctWidth>
            </wp14:sizeRelH>
            <wp14:sizeRelV relativeFrom="margin">
              <wp14:pctHeight>0</wp14:pctHeight>
            </wp14:sizeRelV>
          </wp:anchor>
        </w:drawing>
      </w:r>
      <w:r w:rsidR="004504E1" w:rsidRPr="00AF3E25">
        <w:rPr>
          <w:rFonts w:ascii="Candara" w:eastAsia="Times New Roman" w:hAnsi="Candara" w:cs="Times New Roman"/>
          <w:szCs w:val="20"/>
          <w:lang w:eastAsia="en-IN"/>
        </w:rPr>
        <w:t>the specific breeding goals.</w:t>
      </w:r>
    </w:p>
    <w:p w14:paraId="4408BA43" w14:textId="77777777" w:rsidR="00F41E4B" w:rsidRPr="00AF3E25" w:rsidRDefault="00DA5705" w:rsidP="002C7770">
      <w:pPr>
        <w:spacing w:after="0" w:line="276" w:lineRule="auto"/>
        <w:jc w:val="both"/>
        <w:rPr>
          <w:rFonts w:ascii="Candara" w:hAnsi="Candara"/>
          <w:b/>
        </w:rPr>
      </w:pPr>
      <w:r w:rsidRPr="00AF3E25">
        <w:rPr>
          <w:rFonts w:ascii="Candara" w:hAnsi="Candara"/>
          <w:b/>
        </w:rPr>
        <w:t xml:space="preserve">Breeding for heat Stress </w:t>
      </w:r>
    </w:p>
    <w:p w14:paraId="1DDE6E77" w14:textId="77777777" w:rsidR="00CA7DFA" w:rsidRPr="00AF3E25" w:rsidRDefault="00DA5705" w:rsidP="002C7770">
      <w:pPr>
        <w:spacing w:after="0" w:line="276" w:lineRule="auto"/>
        <w:ind w:firstLine="720"/>
        <w:jc w:val="both"/>
        <w:rPr>
          <w:rFonts w:ascii="Candara" w:hAnsi="Candara"/>
        </w:rPr>
      </w:pPr>
      <w:r w:rsidRPr="00AF3E25">
        <w:rPr>
          <w:rFonts w:ascii="Candara" w:hAnsi="Candara"/>
        </w:rPr>
        <w:t xml:space="preserve">The threshold temperature (upper and/or lower), which varies both inter and </w:t>
      </w:r>
      <w:proofErr w:type="spellStart"/>
      <w:r w:rsidR="002C7770" w:rsidRPr="00AF3E25">
        <w:rPr>
          <w:rFonts w:ascii="Candara" w:hAnsi="Candara"/>
        </w:rPr>
        <w:t>intraspecifically</w:t>
      </w:r>
      <w:proofErr w:type="spellEnd"/>
      <w:r w:rsidRPr="00AF3E25">
        <w:rPr>
          <w:rFonts w:ascii="Candara" w:hAnsi="Candara"/>
        </w:rPr>
        <w:t xml:space="preserve">, refers to the daily average temperature that causes a reduction in growth. The temperature increase above the upper limit for a period of time is sufficient to cause irreversible damage to plant growth and development is defined as heat stress, which is a complex function </w:t>
      </w:r>
      <w:r w:rsidRPr="00AF3E25">
        <w:rPr>
          <w:rFonts w:ascii="Candara" w:hAnsi="Candara"/>
        </w:rPr>
        <w:lastRenderedPageBreak/>
        <w:t xml:space="preserve">of the intensity, duration, and rate of temperature increase. It leads to death of cells, tissues, organs and whole plants. </w:t>
      </w:r>
    </w:p>
    <w:p w14:paraId="0A25184F" w14:textId="196F0CDA" w:rsidR="00DF4411" w:rsidRPr="00DF4411" w:rsidRDefault="00DF4411" w:rsidP="00DF4411">
      <w:pPr>
        <w:spacing w:after="0" w:line="276" w:lineRule="auto"/>
        <w:jc w:val="both"/>
        <w:rPr>
          <w:rFonts w:ascii="Candara" w:hAnsi="Candara"/>
          <w:b/>
        </w:rPr>
      </w:pPr>
      <w:r w:rsidRPr="00DF4411">
        <w:rPr>
          <w:rFonts w:ascii="Candara" w:hAnsi="Candara"/>
          <w:b/>
        </w:rPr>
        <w:t xml:space="preserve">The following circumstances can cause heat stress in plants: </w:t>
      </w:r>
    </w:p>
    <w:p w14:paraId="3ABCB241" w14:textId="77777777"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Heat Transfer from Air</w:t>
      </w:r>
      <w:r w:rsidR="00442909" w:rsidRPr="00AF3E25">
        <w:rPr>
          <w:rFonts w:ascii="Candara" w:eastAsia="Times New Roman" w:hAnsi="Candara" w:cs="Times New Roman"/>
          <w:szCs w:val="20"/>
          <w:lang w:eastAsia="en-IN"/>
        </w:rPr>
        <w:t>:</w:t>
      </w:r>
      <w:r w:rsidRPr="00AF3E25">
        <w:rPr>
          <w:rFonts w:ascii="Candara" w:eastAsia="Times New Roman" w:hAnsi="Candara" w:cs="Times New Roman"/>
          <w:szCs w:val="20"/>
          <w:lang w:eastAsia="en-IN"/>
        </w:rPr>
        <w:t xml:space="preserve"> When air temperature is high, plants absorb energy through sensible heat transfer, increasing their internal temperature.</w:t>
      </w:r>
    </w:p>
    <w:p w14:paraId="740F35C3" w14:textId="77777777"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Soil-Driven Heating</w:t>
      </w:r>
      <w:r w:rsidR="0044290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 Solar radiation heats the ground, raising its temperature above the air temperature, indirectly affecting plant heat stress.</w:t>
      </w:r>
    </w:p>
    <w:p w14:paraId="068E64FE" w14:textId="77777777" w:rsidR="002C7770" w:rsidRPr="00AF3E25" w:rsidRDefault="002C7770" w:rsidP="00C7453C">
      <w:pPr>
        <w:pStyle w:val="ListParagraph"/>
        <w:numPr>
          <w:ilvl w:val="3"/>
          <w:numId w:val="30"/>
        </w:numPr>
        <w:spacing w:after="0" w:line="276" w:lineRule="auto"/>
        <w:ind w:left="284" w:hanging="284"/>
        <w:jc w:val="both"/>
        <w:rPr>
          <w:rFonts w:ascii="Candara" w:eastAsia="Times New Roman" w:hAnsi="Candara" w:cs="Times New Roman"/>
          <w:szCs w:val="20"/>
          <w:lang w:eastAsia="en-IN"/>
        </w:rPr>
      </w:pPr>
      <w:r w:rsidRPr="00AF3E25">
        <w:rPr>
          <w:rFonts w:ascii="Candara" w:eastAsia="Times New Roman" w:hAnsi="Candara" w:cs="Times New Roman"/>
          <w:b/>
          <w:bCs/>
          <w:szCs w:val="20"/>
          <w:lang w:eastAsia="en-IN"/>
        </w:rPr>
        <w:t>Leaf Overheating</w:t>
      </w:r>
      <w:r w:rsidR="00442909" w:rsidRPr="00AF3E25">
        <w:rPr>
          <w:rFonts w:ascii="Candara" w:eastAsia="Times New Roman" w:hAnsi="Candara" w:cs="Times New Roman"/>
          <w:szCs w:val="20"/>
          <w:lang w:eastAsia="en-IN"/>
        </w:rPr>
        <w:t xml:space="preserve">: </w:t>
      </w:r>
      <w:r w:rsidRPr="00AF3E25">
        <w:rPr>
          <w:rFonts w:ascii="Candara" w:eastAsia="Times New Roman" w:hAnsi="Candara" w:cs="Times New Roman"/>
          <w:szCs w:val="20"/>
          <w:lang w:eastAsia="en-IN"/>
        </w:rPr>
        <w:t xml:space="preserve"> Solar radiation can cause leaf temperatures to rise significantly (up to 15°C above air temperature), especially in plants with low transpiration rates, leading to heat stress.</w:t>
      </w:r>
    </w:p>
    <w:p w14:paraId="71E86D5E" w14:textId="77777777" w:rsidR="00F75A58" w:rsidRPr="00F75A58" w:rsidRDefault="00F75A58" w:rsidP="00F75A58">
      <w:pPr>
        <w:spacing w:after="0" w:line="276" w:lineRule="auto"/>
        <w:ind w:firstLine="284"/>
        <w:jc w:val="both"/>
        <w:rPr>
          <w:rFonts w:ascii="Candara" w:eastAsia="Times New Roman" w:hAnsi="Candara" w:cs="Times New Roman"/>
          <w:szCs w:val="20"/>
          <w:lang w:eastAsia="en-IN"/>
        </w:rPr>
      </w:pPr>
      <w:r w:rsidRPr="00F75A58">
        <w:rPr>
          <w:rFonts w:ascii="Candara" w:eastAsia="Times New Roman" w:hAnsi="Candara" w:cs="Times New Roman"/>
          <w:szCs w:val="20"/>
          <w:lang w:eastAsia="en-IN"/>
        </w:rPr>
        <w:t xml:space="preserve">Wilting, leaf burn, folding, or abscission are signs of heat-induced plant damage. Crops use strategies like enhanced transpiration, increased leaf reflectance, and modified leaf orientation to decrease heat absorption in order to prevent heat stress. Heat tolerance is influenced at the cellular level by factors such as increased chlorophyll content, larger leaves, stronger electrical conductivity of leaf sap, decreased stomatal density, and improved water uptake. From seeding to grain maturity, heat stress can affect crop output at any point. However, it has the greatest effect during flowering, when grain number is set, and grain filling, when final grain weight is established, especially in cereals. </w:t>
      </w:r>
    </w:p>
    <w:p w14:paraId="65BD02F9" w14:textId="77777777" w:rsidR="000F38A8" w:rsidRPr="00AF3E25" w:rsidRDefault="00CD0643" w:rsidP="00C7453C">
      <w:pPr>
        <w:spacing w:after="0" w:line="276" w:lineRule="auto"/>
        <w:jc w:val="both"/>
        <w:rPr>
          <w:rFonts w:ascii="Candara" w:hAnsi="Candara"/>
          <w:b/>
        </w:rPr>
      </w:pPr>
      <w:r w:rsidRPr="00AF3E25">
        <w:rPr>
          <w:rFonts w:ascii="Candara" w:hAnsi="Candara"/>
          <w:b/>
        </w:rPr>
        <w:t>Physiological Adaptations to Drought</w:t>
      </w:r>
      <w:r w:rsidR="00C7453C" w:rsidRPr="00AF3E25">
        <w:rPr>
          <w:rFonts w:ascii="Candara" w:hAnsi="Candara"/>
          <w:b/>
        </w:rPr>
        <w:t xml:space="preserve">: </w:t>
      </w:r>
      <w:r w:rsidR="000F38A8" w:rsidRPr="00AF3E25">
        <w:rPr>
          <w:rFonts w:ascii="Candara" w:hAnsi="Candara"/>
        </w:rPr>
        <w:t xml:space="preserve">During drought conditions, crops exhibit intricate physiological mechanisms to optimize water homeostasis, including: </w:t>
      </w:r>
    </w:p>
    <w:p w14:paraId="1F28009F" w14:textId="77777777" w:rsidR="007920DB" w:rsidRPr="00AF3E25" w:rsidRDefault="000F38A8" w:rsidP="00AF2B59">
      <w:pPr>
        <w:spacing w:after="0" w:line="276" w:lineRule="auto"/>
        <w:jc w:val="both"/>
        <w:rPr>
          <w:rFonts w:ascii="Candara" w:hAnsi="Candara"/>
        </w:rPr>
      </w:pPr>
      <w:r w:rsidRPr="00AF3E25">
        <w:rPr>
          <w:rFonts w:ascii="Candara" w:hAnsi="Candara"/>
        </w:rPr>
        <w:t xml:space="preserve">(a) minimizing </w:t>
      </w:r>
      <w:proofErr w:type="spellStart"/>
      <w:r w:rsidRPr="00AF3E25">
        <w:rPr>
          <w:rFonts w:ascii="Candara" w:hAnsi="Candara"/>
        </w:rPr>
        <w:t>transpirational</w:t>
      </w:r>
      <w:proofErr w:type="spellEnd"/>
      <w:r w:rsidRPr="00AF3E25">
        <w:rPr>
          <w:rFonts w:ascii="Candara" w:hAnsi="Candara"/>
        </w:rPr>
        <w:t xml:space="preserve"> water loss through strategic reductions in leaf surface area and modulation of stomatal conductance</w:t>
      </w:r>
      <w:r w:rsidR="005D2B7A" w:rsidRPr="00AF3E25">
        <w:rPr>
          <w:rFonts w:ascii="Candara" w:hAnsi="Candara"/>
        </w:rPr>
        <w:t xml:space="preserve"> (</w:t>
      </w:r>
      <w:r w:rsidR="002D20E7" w:rsidRPr="00AF3E25">
        <w:rPr>
          <w:rFonts w:ascii="Candara" w:hAnsi="Candara"/>
        </w:rPr>
        <w:t>35</w:t>
      </w:r>
      <w:r w:rsidR="005D2B7A" w:rsidRPr="00AF3E25">
        <w:rPr>
          <w:rFonts w:ascii="Candara" w:hAnsi="Candara"/>
        </w:rPr>
        <w:t xml:space="preserve"> &amp; </w:t>
      </w:r>
      <w:r w:rsidR="002D20E7" w:rsidRPr="00AF3E25">
        <w:rPr>
          <w:rFonts w:ascii="Candara" w:hAnsi="Candara"/>
        </w:rPr>
        <w:t>36</w:t>
      </w:r>
      <w:r w:rsidR="007920DB" w:rsidRPr="00AF3E25">
        <w:rPr>
          <w:rFonts w:ascii="Candara" w:hAnsi="Candara"/>
        </w:rPr>
        <w:t xml:space="preserve">), </w:t>
      </w:r>
      <w:r w:rsidRPr="00AF3E25">
        <w:rPr>
          <w:rFonts w:ascii="Candara" w:hAnsi="Candara"/>
        </w:rPr>
        <w:t>(b) augmenting soil water acquisition by reconfiguring root system architecture to enhance hydrotropism and rhizosphere exploration</w:t>
      </w:r>
      <w:r w:rsidR="005D2B7A" w:rsidRPr="00AF3E25">
        <w:rPr>
          <w:rFonts w:ascii="Candara" w:hAnsi="Candara"/>
        </w:rPr>
        <w:t xml:space="preserve"> (</w:t>
      </w:r>
      <w:r w:rsidR="002D20E7" w:rsidRPr="00AF3E25">
        <w:rPr>
          <w:rFonts w:ascii="Candara" w:hAnsi="Candara"/>
        </w:rPr>
        <w:t>37</w:t>
      </w:r>
      <w:r w:rsidR="005D2B7A" w:rsidRPr="00AF3E25">
        <w:rPr>
          <w:rFonts w:ascii="Candara" w:hAnsi="Candara"/>
        </w:rPr>
        <w:t xml:space="preserve"> &amp; </w:t>
      </w:r>
      <w:r w:rsidR="002D20E7" w:rsidRPr="00AF3E25">
        <w:rPr>
          <w:rFonts w:ascii="Candara" w:hAnsi="Candara"/>
        </w:rPr>
        <w:t>38</w:t>
      </w:r>
      <w:r w:rsidR="007920DB" w:rsidRPr="00AF3E25">
        <w:rPr>
          <w:rFonts w:ascii="Candara" w:hAnsi="Candara"/>
        </w:rPr>
        <w:t xml:space="preserve">) and </w:t>
      </w:r>
      <w:r w:rsidRPr="00AF3E25">
        <w:rPr>
          <w:rFonts w:ascii="Candara" w:hAnsi="Candara"/>
        </w:rPr>
        <w:t>(c) executing osmotic adjustment (OA) via the intracellular accumulation of compatible solutes, thereby maintaining cellular turgor and metabolic stability under water-deficit stress</w:t>
      </w:r>
      <w:r w:rsidR="005D2B7A" w:rsidRPr="00AF3E25">
        <w:rPr>
          <w:rFonts w:ascii="Candara" w:hAnsi="Candara"/>
        </w:rPr>
        <w:t xml:space="preserve"> (</w:t>
      </w:r>
      <w:r w:rsidR="002D20E7" w:rsidRPr="00AF3E25">
        <w:rPr>
          <w:rFonts w:ascii="Candara" w:hAnsi="Candara"/>
        </w:rPr>
        <w:t>39</w:t>
      </w:r>
      <w:r w:rsidR="005D2B7A" w:rsidRPr="00AF3E25">
        <w:rPr>
          <w:rFonts w:ascii="Candara" w:hAnsi="Candara"/>
        </w:rPr>
        <w:t xml:space="preserve">). </w:t>
      </w:r>
    </w:p>
    <w:p w14:paraId="5CAC9865" w14:textId="77777777"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Limiting Water Loss</w:t>
      </w:r>
    </w:p>
    <w:p w14:paraId="645F4337"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Crops subjected to soil moisture deficits must strategically regulate transpiration to conserve available water while simultaneously sustaining adequate carbon fixation to meet energetic demands. A rapid adaptive response to dehydration involves the modulation of leaf area and stomatal conductance, effectively curtailing transpiration rates to optimize soil moisture utilization and preserve elevated leaf water potential. For instance, the drought-adaptive trait of stay-green (</w:t>
      </w:r>
      <w:r w:rsidRPr="00AF3E25">
        <w:rPr>
          <w:rFonts w:ascii="Candara" w:eastAsia="Times New Roman" w:hAnsi="Candara" w:cs="Times New Roman"/>
          <w:i/>
          <w:iCs/>
          <w:lang w:eastAsia="en-IN"/>
        </w:rPr>
        <w:t>Stg</w:t>
      </w:r>
      <w:r w:rsidRPr="00AF3E25">
        <w:rPr>
          <w:rFonts w:ascii="Candara" w:eastAsia="Times New Roman" w:hAnsi="Candara" w:cs="Times New Roman"/>
          <w:lang w:eastAsia="en-IN"/>
        </w:rPr>
        <w:t>) sorghum is associated with a controlled reduction in green leaf area at anthesis, suppressed tillering, and a diminutive upper leaf morphology</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35</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These adaptations impart significant plasticity to canopy development, allowing dynamic modulation in response to drought severity.</w:t>
      </w:r>
    </w:p>
    <w:p w14:paraId="35A27DBB"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Additionally, reduced stomatal conductance and transpiration rates enhance water-use efficiency, contributing to superior drought resilience in wheat</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40</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In rice</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36</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xml:space="preserve"> and barley</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41</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a lower stomatal density further strengthens drought tolerance by optimizing water conservation. Leaf expansion is predominantly regulated by vapor pressure deficit and soil moisture availability, both of which exhibit substantial genetic variability in crop sensitivity. Consequently, leaf area measurements at any given time are an integrative outcome of prevailing environmental conditions and genotype-specific responsiveness to water-deficit stress.</w:t>
      </w:r>
    </w:p>
    <w:p w14:paraId="35BE463A" w14:textId="77777777"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Enhancing Water Uptake</w:t>
      </w:r>
    </w:p>
    <w:p w14:paraId="5F98E9FF"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The root system serves as the primary interface for soil water and nutrient acquisition while simultaneously providing structural anchorage to the plant. Within this system, coarse (or tap) roots play a crucial role in stabilizing root system architecture, regulating rooting depth, and </w:t>
      </w:r>
      <w:r w:rsidRPr="00AF3E25">
        <w:rPr>
          <w:rFonts w:ascii="Candara" w:eastAsia="Times New Roman" w:hAnsi="Candara" w:cs="Times New Roman"/>
          <w:lang w:eastAsia="en-IN"/>
        </w:rPr>
        <w:lastRenderedPageBreak/>
        <w:t>enabling plant penetration into compacted soil layers. Conversely, fine (or lateral) roots predominantly contribute to water uptake, constituting the majority of the root system’s surface area and length</w:t>
      </w:r>
      <w:r w:rsidR="00CD06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42)</w:t>
      </w:r>
      <w:r w:rsidR="00CD0643" w:rsidRPr="00AF3E25">
        <w:rPr>
          <w:rFonts w:ascii="Candara" w:eastAsia="Times New Roman" w:hAnsi="Candara" w:cs="Times New Roman"/>
          <w:lang w:eastAsia="en-IN"/>
        </w:rPr>
        <w:t xml:space="preserve">.  </w:t>
      </w:r>
      <w:r w:rsidRPr="00AF3E25">
        <w:rPr>
          <w:rFonts w:ascii="Candara" w:eastAsia="Times New Roman" w:hAnsi="Candara" w:cs="Times New Roman"/>
          <w:lang w:eastAsia="en-IN"/>
        </w:rPr>
        <w:t>The structural plasticity of root architecture, along with its ability to acclimate under fluctuating environmental conditions, is a pivotal determinant of overall plant resilience</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38</w:t>
      </w:r>
      <w:r w:rsidR="005D2B7A"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43</w:t>
      </w:r>
      <w:r w:rsidR="005D2B7A" w:rsidRPr="00AF3E25">
        <w:rPr>
          <w:rFonts w:ascii="Candara" w:eastAsia="Times New Roman" w:hAnsi="Candara" w:cs="Times New Roman"/>
          <w:lang w:eastAsia="en-IN"/>
        </w:rPr>
        <w:t xml:space="preserve"> &amp; </w:t>
      </w:r>
      <w:r w:rsidR="002D20E7" w:rsidRPr="00AF3E25">
        <w:rPr>
          <w:rFonts w:ascii="Candara" w:eastAsia="Times New Roman" w:hAnsi="Candara" w:cs="Times New Roman"/>
          <w:lang w:eastAsia="en-IN"/>
        </w:rPr>
        <w:t>44</w:t>
      </w:r>
      <w:r w:rsidR="005D2B7A" w:rsidRPr="00AF3E25">
        <w:rPr>
          <w:rFonts w:ascii="Candara" w:eastAsia="Times New Roman" w:hAnsi="Candara" w:cs="Times New Roman"/>
          <w:lang w:eastAsia="en-IN"/>
        </w:rPr>
        <w:t>)</w:t>
      </w:r>
      <w:r w:rsidRPr="00AF3E25">
        <w:rPr>
          <w:rFonts w:ascii="Candara" w:eastAsia="Times New Roman" w:hAnsi="Candara" w:cs="Times New Roman"/>
          <w:lang w:eastAsia="en-IN"/>
        </w:rPr>
        <w:t>. Under soil moisture deficit, root systems undergo strategic morphological modifications to optimize water and nutrient extraction from deeper soil strata.</w:t>
      </w:r>
    </w:p>
    <w:p w14:paraId="0855CE0E"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Additionally, root respiration serves as a fundamental metabolic process, supplying the energy necessary for root elongation, maintenance, and the active absorption and translocation of water and solutes via the xylem. Interestingly, a reduction in root respiration and biomass under severe drought stress has been correlated with enhanced grain yield and superior drought tolerance in wheat cultivars</w:t>
      </w:r>
      <w:r w:rsidR="00405882"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45</w:t>
      </w:r>
      <w:r w:rsidR="00405882" w:rsidRPr="00AF3E25">
        <w:rPr>
          <w:rFonts w:ascii="Candara" w:eastAsia="Times New Roman" w:hAnsi="Candara" w:cs="Times New Roman"/>
          <w:lang w:eastAsia="en-IN"/>
        </w:rPr>
        <w:t>)</w:t>
      </w:r>
      <w:r w:rsidRPr="00AF3E25">
        <w:rPr>
          <w:rFonts w:ascii="Candara" w:eastAsia="Times New Roman" w:hAnsi="Candara" w:cs="Times New Roman"/>
          <w:lang w:eastAsia="en-IN"/>
        </w:rPr>
        <w:t>. Root system architecture is emerging as a critical focal point for crop improvement efforts; however, advancements in this domain remain limited, primarily due to the complexities associated with high-throughput root phenotyping</w:t>
      </w:r>
      <w:r w:rsidR="00405882"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46</w:t>
      </w:r>
      <w:r w:rsidR="00405882" w:rsidRPr="00AF3E25">
        <w:rPr>
          <w:rFonts w:ascii="Candara" w:eastAsia="Times New Roman" w:hAnsi="Candara" w:cs="Times New Roman"/>
          <w:lang w:eastAsia="en-IN"/>
        </w:rPr>
        <w:t xml:space="preserve"> &amp; </w:t>
      </w:r>
      <w:r w:rsidR="002D20E7" w:rsidRPr="00AF3E25">
        <w:rPr>
          <w:rFonts w:ascii="Candara" w:eastAsia="Times New Roman" w:hAnsi="Candara" w:cs="Times New Roman"/>
          <w:lang w:eastAsia="en-IN"/>
        </w:rPr>
        <w:t>47</w:t>
      </w:r>
      <w:r w:rsidR="00405882" w:rsidRPr="00AF3E25">
        <w:rPr>
          <w:rFonts w:ascii="Candara" w:eastAsia="Times New Roman" w:hAnsi="Candara" w:cs="Times New Roman"/>
          <w:lang w:eastAsia="en-IN"/>
        </w:rPr>
        <w:t>)</w:t>
      </w:r>
      <w:r w:rsidRPr="00AF3E25">
        <w:rPr>
          <w:rFonts w:ascii="Candara" w:eastAsia="Times New Roman" w:hAnsi="Candara" w:cs="Times New Roman"/>
          <w:lang w:eastAsia="en-IN"/>
        </w:rPr>
        <w:t>. From a breeding perspective, the integration of efficient phenotyping methodologies capable of evaluating extensive mapping populations and germplasm lines is imperative for incorporating root traits into modern crop improvement programs.</w:t>
      </w:r>
    </w:p>
    <w:p w14:paraId="5ECEB092" w14:textId="77777777"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Osmotic Adjustment</w:t>
      </w:r>
    </w:p>
    <w:p w14:paraId="3A58C7CD"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Osmotic adjustment (OA) is a pivotal metabolic mechanism facilitating drought adaptation by preserving cellular turgor and safeguarding essential physiological functions through the accu</w:t>
      </w:r>
      <w:r w:rsidR="00116543" w:rsidRPr="00AF3E25">
        <w:rPr>
          <w:rFonts w:ascii="Candara" w:eastAsia="Times New Roman" w:hAnsi="Candara" w:cs="Times New Roman"/>
          <w:lang w:eastAsia="en-IN"/>
        </w:rPr>
        <w:t>mulation of compatible solutes (</w:t>
      </w:r>
      <w:r w:rsidR="002D20E7" w:rsidRPr="00AF3E25">
        <w:rPr>
          <w:rFonts w:ascii="Candara" w:eastAsia="Times New Roman" w:hAnsi="Candara" w:cs="Times New Roman"/>
          <w:lang w:eastAsia="en-IN"/>
        </w:rPr>
        <w:t>39</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This process has been extensively linked to sustained crop productivity under water-deficit conditions. For instance, wheat cultivars exhibiting high OA capacity demonstrated superior growth and yield, primarily attributed to their ability to maintain elevated leaf water potential compared to low OA counterparts.</w:t>
      </w:r>
    </w:p>
    <w:p w14:paraId="7AF5D97D" w14:textId="77777777" w:rsidR="000F38A8" w:rsidRPr="00AF3E25" w:rsidRDefault="007920DB"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48</w:t>
      </w:r>
      <w:r w:rsidRPr="00AF3E25">
        <w:rPr>
          <w:rFonts w:ascii="Candara" w:eastAsia="Times New Roman" w:hAnsi="Candara" w:cs="Times New Roman"/>
          <w:lang w:eastAsia="en-IN"/>
        </w:rPr>
        <w:t>) i</w:t>
      </w:r>
      <w:r w:rsidR="000F38A8" w:rsidRPr="00AF3E25">
        <w:rPr>
          <w:rFonts w:ascii="Candara" w:eastAsia="Times New Roman" w:hAnsi="Candara" w:cs="Times New Roman"/>
          <w:lang w:eastAsia="en-IN"/>
        </w:rPr>
        <w:t xml:space="preserve">nvestigated eight chickpea genotypes for OA and the accumulation of key osmolytes, including sugars, proline, nitrogen, and potassium. The contribution of these osmolytes became increasingly critical as water stress intensified, particularly during the reproductive phase, where grain yield displayed a direct, positive correlation with OA and relative water content. Despite its physiological significance, OA as a selection criterion in breeding programs has been met with </w:t>
      </w:r>
      <w:proofErr w:type="spellStart"/>
      <w:r w:rsidR="000F38A8" w:rsidRPr="00AF3E25">
        <w:rPr>
          <w:rFonts w:ascii="Candara" w:eastAsia="Times New Roman" w:hAnsi="Candara" w:cs="Times New Roman"/>
          <w:lang w:eastAsia="en-IN"/>
        </w:rPr>
        <w:t>skepticism</w:t>
      </w:r>
      <w:proofErr w:type="spellEnd"/>
      <w:r w:rsidR="000F38A8" w:rsidRPr="00AF3E25">
        <w:rPr>
          <w:rFonts w:ascii="Candara" w:eastAsia="Times New Roman" w:hAnsi="Candara" w:cs="Times New Roman"/>
          <w:lang w:eastAsia="en-IN"/>
        </w:rPr>
        <w:t>. This hesitation largely stems from the notion that drought-adaptive genotypes with enhanced osmotic regulation often exhibit reduced growth rates and limited biomass accumulation due to the energetic costs associated with osmolyte biosynthesis. However, under severe drought conditions, heightened osmolyte accumulation may significantly enhance crop resilience, facilitating prolonged drought endurance and enabling a more rapid and comprehensive recovery upon rehydration.</w:t>
      </w:r>
    </w:p>
    <w:p w14:paraId="44A57E54" w14:textId="77777777"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Trait-Based Breeding for Drought Adaptation</w:t>
      </w:r>
    </w:p>
    <w:p w14:paraId="1BEC4857"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Seed yield traditionally serves as the primary selection criterion in breeding programs targeting drought adaptation. However, yield is an intricate, cumulative trait influenced by environmental interactions across various growth and developmental stages throughout the crop cycle. A conventional breeding approach that relies solely on selecting genotypes with superior absolute yields under drought is unlikely to suffice in meeting future agricultural demands</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49</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The constrained genetic variability in yield among improved cultivars, substantial genotype × environment × management (</w:t>
      </w:r>
      <w:r w:rsidRPr="00AF3E25">
        <w:rPr>
          <w:rFonts w:ascii="Candara" w:eastAsia="Times New Roman" w:hAnsi="Candara" w:cs="Times New Roman"/>
          <w:i/>
          <w:iCs/>
          <w:lang w:eastAsia="en-IN"/>
        </w:rPr>
        <w:t>G × E × M</w:t>
      </w:r>
      <w:r w:rsidRPr="00AF3E25">
        <w:rPr>
          <w:rFonts w:ascii="Candara" w:eastAsia="Times New Roman" w:hAnsi="Candara" w:cs="Times New Roman"/>
          <w:lang w:eastAsia="en-IN"/>
        </w:rPr>
        <w:t>) interactions, and low heritability present formidable challenges that limit the effectiveness of direct selection for yield</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50</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w:t>
      </w:r>
    </w:p>
    <w:p w14:paraId="529FF3B1"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In contrast, genetic enhancement of adaptive traits such as biomass accumulation, harvest index, and canopy temperature through targeted modifications in leaf and root ideotypes holds </w:t>
      </w:r>
      <w:r w:rsidRPr="00AF3E25">
        <w:rPr>
          <w:rFonts w:ascii="Candara" w:eastAsia="Times New Roman" w:hAnsi="Candara" w:cs="Times New Roman"/>
          <w:lang w:eastAsia="en-IN"/>
        </w:rPr>
        <w:lastRenderedPageBreak/>
        <w:t>immense potential to augment productivity and genetic gain under water-deficit conditions, as demonstrated in wheat</w:t>
      </w:r>
      <w:r w:rsidR="00116543" w:rsidRPr="00AF3E25">
        <w:rPr>
          <w:rFonts w:ascii="Candara" w:eastAsia="Times New Roman" w:hAnsi="Candara" w:cs="Times New Roman"/>
          <w:lang w:eastAsia="en-IN"/>
        </w:rPr>
        <w:t xml:space="preserve"> (</w:t>
      </w:r>
      <w:r w:rsidR="002D20E7" w:rsidRPr="00AF3E25">
        <w:rPr>
          <w:rFonts w:ascii="Candara" w:eastAsia="Times New Roman" w:hAnsi="Candara" w:cs="Times New Roman"/>
          <w:lang w:eastAsia="en-IN"/>
        </w:rPr>
        <w:t>51</w:t>
      </w:r>
      <w:r w:rsidR="00116543" w:rsidRPr="00AF3E25">
        <w:rPr>
          <w:rFonts w:ascii="Candara" w:eastAsia="Times New Roman" w:hAnsi="Candara" w:cs="Times New Roman"/>
          <w:lang w:eastAsia="en-IN"/>
        </w:rPr>
        <w:t>)</w:t>
      </w:r>
      <w:r w:rsidRPr="00AF3E25">
        <w:rPr>
          <w:rFonts w:ascii="Candara" w:eastAsia="Times New Roman" w:hAnsi="Candara" w:cs="Times New Roman"/>
          <w:lang w:eastAsia="en-IN"/>
        </w:rPr>
        <w:t>. Developing drought-resilient crops necessitates a concerted effort to refine these adaptive traits. A trait-based breeding approach, which prioritizes genotype evaluation based on physiological responses to water deficit during the early growth stages, offers a more precise and time-efficient strategy for enhancing drought adaptation in crops.</w:t>
      </w:r>
    </w:p>
    <w:p w14:paraId="5D54AF15" w14:textId="77777777" w:rsidR="000F38A8" w:rsidRPr="00AF3E25" w:rsidRDefault="000F38A8" w:rsidP="000F38A8">
      <w:pPr>
        <w:pBdr>
          <w:top w:val="single" w:sz="6" w:space="1" w:color="auto"/>
        </w:pBdr>
        <w:spacing w:after="0" w:line="276" w:lineRule="auto"/>
        <w:jc w:val="both"/>
        <w:rPr>
          <w:rFonts w:ascii="Candara" w:eastAsia="Times New Roman" w:hAnsi="Candara" w:cs="Arial"/>
          <w:vanish/>
          <w:lang w:eastAsia="en-IN"/>
        </w:rPr>
      </w:pPr>
      <w:r w:rsidRPr="00AF3E25">
        <w:rPr>
          <w:rFonts w:ascii="Candara" w:eastAsia="Times New Roman" w:hAnsi="Candara" w:cs="Arial"/>
          <w:vanish/>
          <w:lang w:eastAsia="en-IN"/>
        </w:rPr>
        <w:t>Bottom of Form</w:t>
      </w:r>
    </w:p>
    <w:p w14:paraId="14CD940B" w14:textId="77777777"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t>Context-Dependent Optimization of Leaf Area in Drought-Prone Environments</w:t>
      </w:r>
    </w:p>
    <w:p w14:paraId="2DB5348D" w14:textId="77777777"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In ecosystems subjected to prolonged and intense drought episodes, genotypes exhibiting a reduced leaf area or diminished transpiration confer a strategic advantage by conserving soil moisture for critical reproductive phase</w:t>
      </w:r>
      <w:r w:rsidR="007920DB" w:rsidRPr="00AF3E25">
        <w:rPr>
          <w:rFonts w:ascii="Candara" w:hAnsi="Candara"/>
          <w:sz w:val="22"/>
          <w:szCs w:val="22"/>
        </w:rPr>
        <w:t xml:space="preserve">s, such as grain filling </w:t>
      </w:r>
      <w:r w:rsidR="004D1DE1" w:rsidRPr="00AF3E25">
        <w:rPr>
          <w:rFonts w:ascii="Candara" w:hAnsi="Candara"/>
          <w:sz w:val="22"/>
          <w:szCs w:val="22"/>
        </w:rPr>
        <w:t>(</w:t>
      </w:r>
      <w:r w:rsidR="002D20E7" w:rsidRPr="00AF3E25">
        <w:rPr>
          <w:rFonts w:ascii="Candara" w:hAnsi="Candara"/>
          <w:sz w:val="22"/>
          <w:szCs w:val="22"/>
        </w:rPr>
        <w:t>52</w:t>
      </w:r>
      <w:r w:rsidR="004D1DE1" w:rsidRPr="00AF3E25">
        <w:rPr>
          <w:rFonts w:ascii="Candara" w:hAnsi="Candara"/>
          <w:sz w:val="22"/>
          <w:szCs w:val="22"/>
        </w:rPr>
        <w:t xml:space="preserve"> &amp; </w:t>
      </w:r>
      <w:r w:rsidR="002D20E7" w:rsidRPr="00AF3E25">
        <w:rPr>
          <w:rFonts w:ascii="Candara" w:hAnsi="Candara"/>
          <w:sz w:val="22"/>
          <w:szCs w:val="22"/>
        </w:rPr>
        <w:t>53</w:t>
      </w:r>
      <w:r w:rsidR="004D1DE1" w:rsidRPr="00AF3E25">
        <w:rPr>
          <w:rFonts w:ascii="Candara" w:hAnsi="Candara"/>
          <w:sz w:val="22"/>
          <w:szCs w:val="22"/>
        </w:rPr>
        <w:t xml:space="preserve">). </w:t>
      </w:r>
      <w:r w:rsidRPr="00AF3E25">
        <w:rPr>
          <w:rFonts w:ascii="Candara" w:hAnsi="Candara"/>
          <w:sz w:val="22"/>
          <w:szCs w:val="22"/>
        </w:rPr>
        <w:t xml:space="preserve">Studies have demonstrated that sorghum </w:t>
      </w:r>
      <w:r w:rsidRPr="00AF3E25">
        <w:rPr>
          <w:rStyle w:val="Emphasis"/>
          <w:rFonts w:ascii="Candara" w:hAnsi="Candara"/>
          <w:sz w:val="22"/>
          <w:szCs w:val="22"/>
        </w:rPr>
        <w:t>Stay-Green</w:t>
      </w:r>
      <w:r w:rsidRPr="00AF3E25">
        <w:rPr>
          <w:rFonts w:ascii="Candara" w:hAnsi="Candara"/>
          <w:sz w:val="22"/>
          <w:szCs w:val="22"/>
        </w:rPr>
        <w:t xml:space="preserve"> (Stg) near-isogenic lines, characterized by a constrained </w:t>
      </w:r>
      <w:proofErr w:type="spellStart"/>
      <w:r w:rsidRPr="00AF3E25">
        <w:rPr>
          <w:rFonts w:ascii="Candara" w:hAnsi="Candara"/>
          <w:sz w:val="22"/>
          <w:szCs w:val="22"/>
        </w:rPr>
        <w:t>transpirational</w:t>
      </w:r>
      <w:proofErr w:type="spellEnd"/>
      <w:r w:rsidRPr="00AF3E25">
        <w:rPr>
          <w:rFonts w:ascii="Candara" w:hAnsi="Candara"/>
          <w:sz w:val="22"/>
          <w:szCs w:val="22"/>
        </w:rPr>
        <w:t xml:space="preserve"> leaf area compared to their recurrent parent, exhibited enhanced water extraction during the grain-filling stage under extreme water scarcity. This adaptive trait translated into superior biomass accumulation, increased grain number, and elevated yield</w:t>
      </w:r>
      <w:r w:rsidR="00A42951" w:rsidRPr="00AF3E25">
        <w:rPr>
          <w:rFonts w:ascii="Candara" w:hAnsi="Candara"/>
          <w:sz w:val="22"/>
          <w:szCs w:val="22"/>
        </w:rPr>
        <w:t xml:space="preserve"> (</w:t>
      </w:r>
      <w:r w:rsidR="002D20E7" w:rsidRPr="00AF3E25">
        <w:rPr>
          <w:rFonts w:ascii="Candara" w:hAnsi="Candara"/>
          <w:sz w:val="22"/>
          <w:szCs w:val="22"/>
        </w:rPr>
        <w:t>54</w:t>
      </w:r>
      <w:r w:rsidR="00A42951" w:rsidRPr="00AF3E25">
        <w:rPr>
          <w:rFonts w:ascii="Candara" w:hAnsi="Candara"/>
          <w:sz w:val="22"/>
          <w:szCs w:val="22"/>
        </w:rPr>
        <w:t>).</w:t>
      </w:r>
    </w:p>
    <w:p w14:paraId="1BADD4CD" w14:textId="77777777"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Computational simulations across diverse climatic scenarios and agronomic practices indicate that a restricted leaf area provides a substantial yield advantage under severe drought stress. However, this trait concurrently imposes a detrimental effect on biomass accumulation and overall crop productivity under more favorable hydric conditions, as observed in maize</w:t>
      </w:r>
      <w:r w:rsidR="00A42951" w:rsidRPr="00AF3E25">
        <w:rPr>
          <w:rFonts w:ascii="Candara" w:hAnsi="Candara"/>
          <w:sz w:val="22"/>
          <w:szCs w:val="22"/>
        </w:rPr>
        <w:t xml:space="preserve"> (</w:t>
      </w:r>
      <w:r w:rsidR="002D20E7" w:rsidRPr="00AF3E25">
        <w:rPr>
          <w:rFonts w:ascii="Candara" w:hAnsi="Candara"/>
          <w:sz w:val="22"/>
          <w:szCs w:val="22"/>
        </w:rPr>
        <w:t>55</w:t>
      </w:r>
      <w:r w:rsidR="00A42951" w:rsidRPr="00AF3E25">
        <w:rPr>
          <w:rFonts w:ascii="Candara" w:hAnsi="Candara"/>
          <w:sz w:val="22"/>
          <w:szCs w:val="22"/>
        </w:rPr>
        <w:t>)</w:t>
      </w:r>
      <w:r w:rsidR="007920DB" w:rsidRPr="00AF3E25">
        <w:rPr>
          <w:rFonts w:ascii="Candara" w:hAnsi="Candara"/>
          <w:sz w:val="22"/>
          <w:szCs w:val="22"/>
        </w:rPr>
        <w:t xml:space="preserve"> and sorghum </w:t>
      </w:r>
      <w:r w:rsidR="00A42951" w:rsidRPr="00AF3E25">
        <w:rPr>
          <w:rFonts w:ascii="Candara" w:hAnsi="Candara"/>
          <w:sz w:val="22"/>
          <w:szCs w:val="22"/>
        </w:rPr>
        <w:t>(</w:t>
      </w:r>
      <w:r w:rsidR="002D20E7" w:rsidRPr="00AF3E25">
        <w:rPr>
          <w:rFonts w:ascii="Candara" w:hAnsi="Candara"/>
          <w:sz w:val="22"/>
          <w:szCs w:val="22"/>
        </w:rPr>
        <w:t>5</w:t>
      </w:r>
      <w:r w:rsidR="00A42951" w:rsidRPr="00AF3E25">
        <w:rPr>
          <w:rFonts w:ascii="Candara" w:hAnsi="Candara"/>
          <w:sz w:val="22"/>
          <w:szCs w:val="22"/>
        </w:rPr>
        <w:t>6)</w:t>
      </w:r>
      <w:r w:rsidR="007920DB" w:rsidRPr="00AF3E25">
        <w:rPr>
          <w:rFonts w:ascii="Candara" w:hAnsi="Candara"/>
          <w:sz w:val="22"/>
          <w:szCs w:val="22"/>
        </w:rPr>
        <w:t>.</w:t>
      </w:r>
      <w:r w:rsidRPr="00AF3E25">
        <w:rPr>
          <w:rFonts w:ascii="Candara" w:hAnsi="Candara"/>
          <w:sz w:val="22"/>
          <w:szCs w:val="22"/>
        </w:rPr>
        <w:t xml:space="preserve"> Conversely, in rainfed agricultural systems characterized by intermittent drought stress, the ability to sustain leaf area during transient soil moisture deficits emerges as a pivotal determinant of yield po</w:t>
      </w:r>
      <w:r w:rsidR="00A42951" w:rsidRPr="00AF3E25">
        <w:rPr>
          <w:rFonts w:ascii="Candara" w:hAnsi="Candara"/>
          <w:sz w:val="22"/>
          <w:szCs w:val="22"/>
        </w:rPr>
        <w:t>tential (</w:t>
      </w:r>
      <w:r w:rsidR="002D20E7" w:rsidRPr="00AF3E25">
        <w:rPr>
          <w:rFonts w:ascii="Candara" w:hAnsi="Candara"/>
          <w:sz w:val="22"/>
          <w:szCs w:val="22"/>
        </w:rPr>
        <w:t>5</w:t>
      </w:r>
      <w:r w:rsidR="00A42951" w:rsidRPr="00AF3E25">
        <w:rPr>
          <w:rFonts w:ascii="Candara" w:hAnsi="Candara"/>
          <w:sz w:val="22"/>
          <w:szCs w:val="22"/>
        </w:rPr>
        <w:t>7).</w:t>
      </w:r>
    </w:p>
    <w:p w14:paraId="76C96C33" w14:textId="77777777" w:rsidR="000F38A8" w:rsidRPr="00AF3E25" w:rsidRDefault="000F38A8" w:rsidP="00C7453C">
      <w:pPr>
        <w:pStyle w:val="NormalWeb"/>
        <w:spacing w:before="0" w:beforeAutospacing="0" w:after="0" w:afterAutospacing="0" w:line="276" w:lineRule="auto"/>
        <w:jc w:val="both"/>
        <w:rPr>
          <w:rFonts w:ascii="Candara" w:hAnsi="Candara"/>
          <w:b/>
          <w:sz w:val="22"/>
          <w:szCs w:val="22"/>
        </w:rPr>
      </w:pPr>
      <w:r w:rsidRPr="00AF3E25">
        <w:rPr>
          <w:rFonts w:ascii="Candara" w:hAnsi="Candara"/>
          <w:b/>
          <w:sz w:val="22"/>
          <w:szCs w:val="22"/>
        </w:rPr>
        <w:t>Preservation of leaf expansion dynamics under water-deficit conditions bestows four principal agronomic</w:t>
      </w:r>
      <w:r w:rsidRPr="00AF3E25">
        <w:rPr>
          <w:rFonts w:ascii="Candara" w:hAnsi="Candara"/>
          <w:sz w:val="22"/>
          <w:szCs w:val="22"/>
        </w:rPr>
        <w:t xml:space="preserve"> </w:t>
      </w:r>
      <w:r w:rsidRPr="00AF3E25">
        <w:rPr>
          <w:rFonts w:ascii="Candara" w:hAnsi="Candara"/>
          <w:b/>
          <w:sz w:val="22"/>
          <w:szCs w:val="22"/>
        </w:rPr>
        <w:t xml:space="preserve">benefits: </w:t>
      </w:r>
      <w:r w:rsidR="00C7453C" w:rsidRPr="00AF3E25">
        <w:rPr>
          <w:rFonts w:ascii="Candara" w:hAnsi="Candara"/>
          <w:b/>
          <w:sz w:val="22"/>
          <w:szCs w:val="22"/>
        </w:rPr>
        <w:t xml:space="preserve"> </w:t>
      </w:r>
      <w:r w:rsidRPr="00AF3E25">
        <w:rPr>
          <w:rFonts w:ascii="Candara" w:hAnsi="Candara"/>
          <w:sz w:val="22"/>
          <w:szCs w:val="22"/>
        </w:rPr>
        <w:t>Enhanced canopy-scale photosynthetic assimilation, particularly during the pre-anthesis phase, which directly influences grain set and yield potential</w:t>
      </w:r>
      <w:r w:rsidR="00A42951" w:rsidRPr="00AF3E25">
        <w:rPr>
          <w:rFonts w:ascii="Candara" w:hAnsi="Candara"/>
          <w:sz w:val="22"/>
          <w:szCs w:val="22"/>
        </w:rPr>
        <w:t xml:space="preserve"> (</w:t>
      </w:r>
      <w:r w:rsidR="002D20E7" w:rsidRPr="00AF3E25">
        <w:rPr>
          <w:rFonts w:ascii="Candara" w:hAnsi="Candara"/>
          <w:sz w:val="22"/>
          <w:szCs w:val="22"/>
        </w:rPr>
        <w:t>5</w:t>
      </w:r>
      <w:r w:rsidR="00A42951" w:rsidRPr="00AF3E25">
        <w:rPr>
          <w:rFonts w:ascii="Candara" w:hAnsi="Candara"/>
          <w:sz w:val="22"/>
          <w:szCs w:val="22"/>
        </w:rPr>
        <w:t xml:space="preserve">8). </w:t>
      </w:r>
      <w:r w:rsidRPr="00AF3E25">
        <w:rPr>
          <w:rFonts w:ascii="Candara" w:hAnsi="Candara"/>
          <w:sz w:val="22"/>
          <w:szCs w:val="22"/>
        </w:rPr>
        <w:t xml:space="preserve"> Reduced soil water evaporation, optimizing water-use efficiency through preferential p</w:t>
      </w:r>
      <w:r w:rsidR="00A42951" w:rsidRPr="00AF3E25">
        <w:rPr>
          <w:rFonts w:ascii="Candara" w:hAnsi="Candara"/>
          <w:sz w:val="22"/>
          <w:szCs w:val="22"/>
        </w:rPr>
        <w:t>artitioning into transpiration (4</w:t>
      </w:r>
      <w:r w:rsidR="002D20E7" w:rsidRPr="00AF3E25">
        <w:rPr>
          <w:rFonts w:ascii="Candara" w:hAnsi="Candara"/>
          <w:sz w:val="22"/>
          <w:szCs w:val="22"/>
        </w:rPr>
        <w:t>5</w:t>
      </w:r>
      <w:r w:rsidR="00A42951" w:rsidRPr="00AF3E25">
        <w:rPr>
          <w:rFonts w:ascii="Candara" w:hAnsi="Candara"/>
          <w:sz w:val="22"/>
          <w:szCs w:val="22"/>
        </w:rPr>
        <w:t>7).</w:t>
      </w:r>
      <w:r w:rsidR="00C7453C" w:rsidRPr="00AF3E25">
        <w:rPr>
          <w:rFonts w:ascii="Candara" w:hAnsi="Candara"/>
          <w:sz w:val="22"/>
          <w:szCs w:val="22"/>
        </w:rPr>
        <w:t xml:space="preserve"> </w:t>
      </w:r>
      <w:r w:rsidRPr="00AF3E25">
        <w:rPr>
          <w:rFonts w:ascii="Candara" w:hAnsi="Candara"/>
          <w:sz w:val="22"/>
          <w:szCs w:val="22"/>
        </w:rPr>
        <w:t xml:space="preserve">Lower leaf temperature due to augmented transpiration rates, thereby mitigating heat stress </w:t>
      </w:r>
      <w:r w:rsidR="00A42951" w:rsidRPr="00AF3E25">
        <w:rPr>
          <w:rFonts w:ascii="Candara" w:hAnsi="Candara"/>
          <w:sz w:val="22"/>
          <w:szCs w:val="22"/>
        </w:rPr>
        <w:t>and improving enzymatic activity (</w:t>
      </w:r>
      <w:r w:rsidR="002D20E7" w:rsidRPr="00AF3E25">
        <w:rPr>
          <w:rFonts w:ascii="Candara" w:hAnsi="Candara"/>
          <w:sz w:val="22"/>
          <w:szCs w:val="22"/>
        </w:rPr>
        <w:t>5</w:t>
      </w:r>
      <w:r w:rsidR="00A42951" w:rsidRPr="00AF3E25">
        <w:rPr>
          <w:rFonts w:ascii="Candara" w:hAnsi="Candara"/>
          <w:sz w:val="22"/>
          <w:szCs w:val="22"/>
        </w:rPr>
        <w:t xml:space="preserve">9). </w:t>
      </w:r>
      <w:r w:rsidR="00C7453C" w:rsidRPr="00AF3E25">
        <w:rPr>
          <w:rFonts w:ascii="Candara" w:hAnsi="Candara"/>
          <w:sz w:val="22"/>
          <w:szCs w:val="22"/>
        </w:rPr>
        <w:t xml:space="preserve"> </w:t>
      </w:r>
      <w:r w:rsidRPr="00AF3E25">
        <w:rPr>
          <w:rFonts w:ascii="Candara" w:hAnsi="Candara"/>
          <w:sz w:val="22"/>
          <w:szCs w:val="22"/>
        </w:rPr>
        <w:t>A decline in seed abortion rates, attributable to optimized source-sink relationships that sustain reproductive success</w:t>
      </w:r>
      <w:r w:rsidR="00A42951" w:rsidRPr="00AF3E25">
        <w:rPr>
          <w:rFonts w:ascii="Candara" w:hAnsi="Candara"/>
          <w:sz w:val="22"/>
          <w:szCs w:val="22"/>
        </w:rPr>
        <w:t xml:space="preserve"> (</w:t>
      </w:r>
      <w:r w:rsidR="002D20E7" w:rsidRPr="00AF3E25">
        <w:rPr>
          <w:rFonts w:ascii="Candara" w:hAnsi="Candara"/>
          <w:sz w:val="22"/>
          <w:szCs w:val="22"/>
        </w:rPr>
        <w:t>6</w:t>
      </w:r>
      <w:r w:rsidR="00A42951" w:rsidRPr="00AF3E25">
        <w:rPr>
          <w:rFonts w:ascii="Candara" w:hAnsi="Candara"/>
          <w:sz w:val="22"/>
          <w:szCs w:val="22"/>
        </w:rPr>
        <w:t xml:space="preserve">0). </w:t>
      </w:r>
    </w:p>
    <w:p w14:paraId="2848D56B" w14:textId="77777777" w:rsidR="000F38A8" w:rsidRPr="00AF3E25" w:rsidRDefault="000F38A8" w:rsidP="000F38A8">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This intricate balance between leaf area modulation and drought adaptation underscores the necessity for genotype-specific optimization strategies tailored to environmental constraints.</w:t>
      </w:r>
    </w:p>
    <w:p w14:paraId="0D302B23" w14:textId="77777777"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t>Root Architecture and Crop Cycle Duration in Drought Adaptation</w:t>
      </w:r>
    </w:p>
    <w:p w14:paraId="0BF39936" w14:textId="6B581E4B" w:rsidR="00190BBE" w:rsidRPr="00AF3E25" w:rsidRDefault="008C33B6" w:rsidP="00190BBE">
      <w:pPr>
        <w:pStyle w:val="NormalWeb"/>
        <w:spacing w:before="0" w:beforeAutospacing="0" w:after="0" w:afterAutospacing="0" w:line="276" w:lineRule="auto"/>
        <w:ind w:firstLine="720"/>
        <w:jc w:val="both"/>
        <w:rPr>
          <w:rFonts w:ascii="Candara" w:hAnsi="Candara"/>
          <w:sz w:val="22"/>
          <w:szCs w:val="22"/>
        </w:rPr>
      </w:pPr>
      <w:r w:rsidRPr="008C33B6">
        <w:rPr>
          <w:rFonts w:ascii="Candara" w:hAnsi="Candara"/>
          <w:sz w:val="22"/>
          <w:szCs w:val="22"/>
        </w:rPr>
        <w:t xml:space="preserve">Crops grown in deep soils with low moisture content benefit from a deep, widely dispersing, and highly branching root system (50). However, crop types with lower root biomass have often been developed as a result of breeding operations designed to increase grain yield under drought stress (61 &amp; 62). </w:t>
      </w:r>
      <w:r w:rsidR="000F38A8" w:rsidRPr="00AF3E25">
        <w:rPr>
          <w:rFonts w:ascii="Candara" w:hAnsi="Candara"/>
          <w:sz w:val="22"/>
          <w:szCs w:val="22"/>
        </w:rPr>
        <w:t>This paradox arises because the spatial configuration of roots in deeper soil strata, rather than total root biomass or length, dictates a plant's ability to efficiently extract soil moisture. For example, chickpea genotypes exhibiting enhanced root proliferation beyond 30 cm soil depth demonstrated superior wate</w:t>
      </w:r>
      <w:r w:rsidR="007920DB" w:rsidRPr="00AF3E25">
        <w:rPr>
          <w:rFonts w:ascii="Candara" w:hAnsi="Candara"/>
          <w:sz w:val="22"/>
          <w:szCs w:val="22"/>
        </w:rPr>
        <w:t xml:space="preserve">r uptake and drought resilience </w:t>
      </w:r>
      <w:r w:rsidR="00A42951" w:rsidRPr="00AF3E25">
        <w:rPr>
          <w:rFonts w:ascii="Candara" w:hAnsi="Candara"/>
          <w:sz w:val="22"/>
          <w:szCs w:val="22"/>
        </w:rPr>
        <w:t>(</w:t>
      </w:r>
      <w:r w:rsidR="002D20E7" w:rsidRPr="00AF3E25">
        <w:rPr>
          <w:rFonts w:ascii="Candara" w:hAnsi="Candara"/>
          <w:sz w:val="22"/>
          <w:szCs w:val="22"/>
        </w:rPr>
        <w:t>63</w:t>
      </w:r>
      <w:r w:rsidR="00A42951" w:rsidRPr="00AF3E25">
        <w:rPr>
          <w:rFonts w:ascii="Candara" w:hAnsi="Candara"/>
          <w:sz w:val="22"/>
          <w:szCs w:val="22"/>
        </w:rPr>
        <w:t>)</w:t>
      </w:r>
      <w:r w:rsidR="007920DB" w:rsidRPr="00AF3E25">
        <w:rPr>
          <w:rFonts w:ascii="Candara" w:hAnsi="Candara"/>
          <w:sz w:val="22"/>
          <w:szCs w:val="22"/>
        </w:rPr>
        <w:t>.</w:t>
      </w:r>
      <w:r w:rsidR="00A42951" w:rsidRPr="00AF3E25">
        <w:rPr>
          <w:rFonts w:ascii="Candara" w:hAnsi="Candara"/>
          <w:sz w:val="22"/>
          <w:szCs w:val="22"/>
        </w:rPr>
        <w:t xml:space="preserve"> </w:t>
      </w:r>
      <w:r w:rsidR="000F38A8" w:rsidRPr="00AF3E25">
        <w:rPr>
          <w:rFonts w:ascii="Candara" w:hAnsi="Candara"/>
          <w:sz w:val="22"/>
          <w:szCs w:val="22"/>
        </w:rPr>
        <w:t xml:space="preserve"> Consequently, deeper root systems with compact branching angles and elevated root length density in subsurface layers are pivotal for accessing water retained in deeper soil horizons, which remain hydrated while sur</w:t>
      </w:r>
      <w:r w:rsidR="007920DB" w:rsidRPr="00AF3E25">
        <w:rPr>
          <w:rFonts w:ascii="Candara" w:hAnsi="Candara"/>
          <w:sz w:val="22"/>
          <w:szCs w:val="22"/>
        </w:rPr>
        <w:t>face layers desiccate</w:t>
      </w:r>
      <w:r w:rsidR="000F38A8" w:rsidRPr="00AF3E25">
        <w:rPr>
          <w:rFonts w:ascii="Candara" w:hAnsi="Candara"/>
          <w:sz w:val="22"/>
          <w:szCs w:val="22"/>
        </w:rPr>
        <w:t>.</w:t>
      </w:r>
    </w:p>
    <w:tbl>
      <w:tblPr>
        <w:tblStyle w:val="TableGrid"/>
        <w:tblW w:w="0" w:type="auto"/>
        <w:tblLook w:val="04A0" w:firstRow="1" w:lastRow="0" w:firstColumn="1" w:lastColumn="0" w:noHBand="0" w:noVBand="1"/>
      </w:tblPr>
      <w:tblGrid>
        <w:gridCol w:w="9016"/>
      </w:tblGrid>
      <w:tr w:rsidR="00C7453C" w:rsidRPr="00AF3E25" w14:paraId="6A3FFBA5" w14:textId="77777777" w:rsidTr="00190BBE">
        <w:tc>
          <w:tcPr>
            <w:tcW w:w="9016" w:type="dxa"/>
            <w:shd w:val="clear" w:color="auto" w:fill="FFF2CC" w:themeFill="accent4" w:themeFillTint="33"/>
          </w:tcPr>
          <w:p w14:paraId="1B4968A3" w14:textId="2A34B715" w:rsidR="00C7453C" w:rsidRPr="00AF3E25" w:rsidRDefault="00190BBE" w:rsidP="00C7453C">
            <w:pPr>
              <w:pStyle w:val="NormalWeb"/>
              <w:spacing w:before="0" w:beforeAutospacing="0" w:after="0" w:afterAutospacing="0" w:line="276" w:lineRule="auto"/>
              <w:ind w:firstLine="720"/>
              <w:jc w:val="both"/>
              <w:rPr>
                <w:rFonts w:ascii="Candara" w:hAnsi="Candara"/>
                <w:b/>
                <w:i/>
                <w:sz w:val="14"/>
                <w:szCs w:val="22"/>
              </w:rPr>
            </w:pPr>
            <w:r w:rsidRPr="00AF3E25">
              <w:rPr>
                <w:rFonts w:ascii="Candara" w:hAnsi="Candara"/>
                <w:noProof/>
                <w:sz w:val="28"/>
                <w:szCs w:val="22"/>
              </w:rPr>
              <w:lastRenderedPageBreak/>
              <w:drawing>
                <wp:anchor distT="0" distB="0" distL="114300" distR="114300" simplePos="0" relativeHeight="251661312" behindDoc="1" locked="0" layoutInCell="1" allowOverlap="1" wp14:anchorId="06B4AA01" wp14:editId="5BEA91CC">
                  <wp:simplePos x="0" y="0"/>
                  <wp:positionH relativeFrom="column">
                    <wp:posOffset>23495</wp:posOffset>
                  </wp:positionH>
                  <wp:positionV relativeFrom="paragraph">
                    <wp:posOffset>68580</wp:posOffset>
                  </wp:positionV>
                  <wp:extent cx="5543550" cy="2809875"/>
                  <wp:effectExtent l="19050" t="19050" r="19050" b="28575"/>
                  <wp:wrapTight wrapText="bothSides">
                    <wp:wrapPolygon edited="0">
                      <wp:start x="-74" y="-146"/>
                      <wp:lineTo x="-74" y="21673"/>
                      <wp:lineTo x="21600" y="21673"/>
                      <wp:lineTo x="21600" y="-146"/>
                      <wp:lineTo x="-74" y="-14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43550" cy="2809875"/>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F61BB9">
              <w:rPr>
                <w:rFonts w:ascii="Candara" w:hAnsi="Candara"/>
                <w:b/>
                <w:i/>
                <w:sz w:val="20"/>
              </w:rPr>
              <w:t xml:space="preserve"> </w:t>
            </w:r>
            <w:r w:rsidR="00F61BB9" w:rsidRPr="00F61BB9">
              <w:rPr>
                <w:rFonts w:ascii="Candara" w:hAnsi="Candara"/>
                <w:b/>
                <w:i/>
                <w:sz w:val="20"/>
              </w:rPr>
              <w:t xml:space="preserve">The impact of leaf area and root system architecture on yield varies depending on drought severity and environmental conditions. The most beneficial phenotype is highly context-dependent, influenced by factors such as climate, soil properties, and management practices. Reduced leaf area helps conserve soil moisture and lowers hydraulic gradients, providing a yield advantage under severe terminal drought. However, this trait also limits cumulative photosynthesis throughout the crop cycle, resulting in a yield penalty under favorable conditions or mild drought stress. Similarly, deeper roots enhance water extraction from lower soil layers, offering a yield benefit in terminal drought scenarios where </w:t>
            </w:r>
            <w:proofErr w:type="gramStart"/>
            <w:r w:rsidR="00F61BB9" w:rsidRPr="00F61BB9">
              <w:rPr>
                <w:rFonts w:ascii="Candara" w:hAnsi="Candara"/>
                <w:b/>
                <w:i/>
                <w:sz w:val="20"/>
              </w:rPr>
              <w:t>deep water</w:t>
            </w:r>
            <w:proofErr w:type="gramEnd"/>
            <w:r w:rsidR="00F61BB9" w:rsidRPr="00F61BB9">
              <w:rPr>
                <w:rFonts w:ascii="Candara" w:hAnsi="Candara"/>
                <w:b/>
                <w:i/>
                <w:sz w:val="20"/>
              </w:rPr>
              <w:t xml:space="preserve"> reserves are available. Conversely, they may reduce nutrient uptake efficiency, making them less effective in conditions where nutrient foraging in upper soil layers is crucial.</w:t>
            </w:r>
          </w:p>
        </w:tc>
      </w:tr>
    </w:tbl>
    <w:p w14:paraId="33A5DF41" w14:textId="77777777" w:rsidR="000F38A8" w:rsidRPr="00AF3E25" w:rsidRDefault="000F38A8" w:rsidP="00AF2B59">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However, a trade-off exists regarding nutrient acquisition. Essential yet relatively immobile soil nutrients, such as phosphorus, potassium, iron, and manganese, predominantly reside in the upper soil layers. Thus, excessive allocation of root biomass to deeper soil strata at the expense of surface-root proliferation may hinder nutrient uptake, potential</w:t>
      </w:r>
      <w:r w:rsidR="007920DB" w:rsidRPr="00AF3E25">
        <w:rPr>
          <w:rFonts w:ascii="Candara" w:hAnsi="Candara"/>
          <w:sz w:val="22"/>
          <w:szCs w:val="22"/>
        </w:rPr>
        <w:t xml:space="preserve">ly compromising crop yield </w:t>
      </w:r>
      <w:r w:rsidR="00A42951" w:rsidRPr="00AF3E25">
        <w:rPr>
          <w:rFonts w:ascii="Candara" w:hAnsi="Candara"/>
          <w:sz w:val="22"/>
          <w:szCs w:val="22"/>
        </w:rPr>
        <w:t>(</w:t>
      </w:r>
      <w:r w:rsidR="002D20E7" w:rsidRPr="00AF3E25">
        <w:rPr>
          <w:rFonts w:ascii="Candara" w:hAnsi="Candara"/>
          <w:sz w:val="22"/>
          <w:szCs w:val="22"/>
        </w:rPr>
        <w:t>64</w:t>
      </w:r>
      <w:r w:rsidR="00A42951" w:rsidRPr="00AF3E25">
        <w:rPr>
          <w:rFonts w:ascii="Candara" w:hAnsi="Candara"/>
          <w:sz w:val="22"/>
          <w:szCs w:val="22"/>
        </w:rPr>
        <w:t>)</w:t>
      </w:r>
      <w:r w:rsidR="007920DB" w:rsidRPr="00AF3E25">
        <w:rPr>
          <w:rFonts w:ascii="Candara" w:hAnsi="Candara"/>
          <w:sz w:val="22"/>
          <w:szCs w:val="22"/>
        </w:rPr>
        <w:t xml:space="preserve">. </w:t>
      </w:r>
      <w:r w:rsidRPr="00AF3E25">
        <w:rPr>
          <w:rFonts w:ascii="Candara" w:hAnsi="Candara"/>
          <w:sz w:val="22"/>
          <w:szCs w:val="22"/>
        </w:rPr>
        <w:t>Conversely, in shallow soils with sporadic rainfall or under optimal moisture regimes, a broad, horizontally expansive, and shallow root system is more conducive to maximizing crop productivity by efficiently intercepting tran</w:t>
      </w:r>
      <w:r w:rsidR="007920DB" w:rsidRPr="00AF3E25">
        <w:rPr>
          <w:rFonts w:ascii="Candara" w:hAnsi="Candara"/>
          <w:sz w:val="22"/>
          <w:szCs w:val="22"/>
        </w:rPr>
        <w:t>sient moisture inputs</w:t>
      </w:r>
      <w:r w:rsidRPr="00AF3E25">
        <w:rPr>
          <w:rFonts w:ascii="Candara" w:hAnsi="Candara"/>
          <w:sz w:val="22"/>
          <w:szCs w:val="22"/>
        </w:rPr>
        <w:t>.</w:t>
      </w:r>
    </w:p>
    <w:tbl>
      <w:tblPr>
        <w:tblStyle w:val="TableGrid"/>
        <w:tblW w:w="0" w:type="auto"/>
        <w:tblLook w:val="04A0" w:firstRow="1" w:lastRow="0" w:firstColumn="1" w:lastColumn="0" w:noHBand="0" w:noVBand="1"/>
      </w:tblPr>
      <w:tblGrid>
        <w:gridCol w:w="9016"/>
      </w:tblGrid>
      <w:tr w:rsidR="000D3BA9" w:rsidRPr="00AF3E25" w14:paraId="354F5311" w14:textId="77777777" w:rsidTr="00190BBE">
        <w:tc>
          <w:tcPr>
            <w:tcW w:w="9016" w:type="dxa"/>
            <w:shd w:val="clear" w:color="auto" w:fill="FFF2CC" w:themeFill="accent4" w:themeFillTint="33"/>
          </w:tcPr>
          <w:p w14:paraId="2970C544"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A probabilistic approach to drought adaptation requires a thorough understanding of how drought-adaptive traits function in different climatic conditions. Ideally, crop varieties should be designed to integrate genetic traits that optimize leaf and root architecture while also enabling growth plasticity under water-limited conditions, similar to adaptations observed in wheat. This strategy enhances resource capture and minimizes the negative effects of environmental variability.</w:t>
            </w:r>
          </w:p>
          <w:p w14:paraId="664C8762"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Due to the context-dependent nature of traits influencing yield, a two-step framework is necessary:</w:t>
            </w:r>
          </w:p>
          <w:p w14:paraId="20F2B7F5"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Identifying beneficial allelic combinations that regulate key trait responses to environmental factors.</w:t>
            </w:r>
          </w:p>
          <w:p w14:paraId="1A88076D"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Evaluating yield performance based on trait variations and their genetic determinants under existing climatic conditions.</w:t>
            </w:r>
          </w:p>
          <w:p w14:paraId="6F9196C5"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A simplified genome-to-yield prediction model, previously proposed for maize, incorporates genotype-dependent sensitivities with environmental response curves. This probabilistic framework follows three major phases:</w:t>
            </w:r>
          </w:p>
          <w:p w14:paraId="3F51E9EB" w14:textId="77777777" w:rsidR="00F61BB9" w:rsidRPr="00F61BB9" w:rsidRDefault="00F61BB9" w:rsidP="00F61BB9">
            <w:pPr>
              <w:jc w:val="both"/>
              <w:outlineLvl w:val="2"/>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Phase 1: Establish yield response curves for soil water deficit, evaporative demand, and light availability through multi-site field trials.</w:t>
            </w:r>
          </w:p>
          <w:p w14:paraId="0486EC49" w14:textId="77777777" w:rsidR="00F61BB9" w:rsidRDefault="00F61BB9" w:rsidP="00F61BB9">
            <w:pPr>
              <w:jc w:val="both"/>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 xml:space="preserve">Phase 2 involves utilizing genomic prediction models to assess genotype-specific sensitivity to environmental stressors. </w:t>
            </w:r>
          </w:p>
          <w:p w14:paraId="132C0B4F" w14:textId="77E76E7F" w:rsidR="00F61BB9" w:rsidRPr="00F61BB9" w:rsidRDefault="00F61BB9" w:rsidP="00F61BB9">
            <w:pPr>
              <w:jc w:val="both"/>
              <w:rPr>
                <w:rFonts w:ascii="Candara" w:eastAsia="Times New Roman" w:hAnsi="Candara" w:cs="Times New Roman"/>
                <w:b/>
                <w:bCs/>
                <w:i/>
                <w:sz w:val="20"/>
                <w:szCs w:val="16"/>
                <w:lang w:eastAsia="en-IN"/>
              </w:rPr>
            </w:pPr>
            <w:r w:rsidRPr="00F61BB9">
              <w:rPr>
                <w:rFonts w:ascii="Candara" w:eastAsia="Times New Roman" w:hAnsi="Candara" w:cs="Times New Roman"/>
                <w:b/>
                <w:bCs/>
                <w:i/>
                <w:sz w:val="20"/>
                <w:szCs w:val="16"/>
                <w:lang w:eastAsia="en-IN"/>
              </w:rPr>
              <w:t xml:space="preserve">Phase 3 extends this by predicting the yield performance of numerous genotypes under diverse field conditions, where drought severity fluctuates annually. Since farmers cannot anticipate precise </w:t>
            </w:r>
            <w:r w:rsidRPr="00F61BB9">
              <w:rPr>
                <w:rFonts w:ascii="Candara" w:eastAsia="Times New Roman" w:hAnsi="Candara" w:cs="Times New Roman"/>
                <w:b/>
                <w:bCs/>
                <w:i/>
                <w:sz w:val="20"/>
                <w:szCs w:val="16"/>
                <w:lang w:eastAsia="en-IN"/>
              </w:rPr>
              <w:lastRenderedPageBreak/>
              <w:t xml:space="preserve">environmental conditions at the time of sowing, genotype selection must be probability-driven, optimizing yield potential while mitigating risks in unpredictable climates. A probabilistic breeding approach, which accounts for the genetic variability of drought-adaptive traits and their context-dependent interactions, can enhance drought resilience in major field crops.  </w:t>
            </w:r>
          </w:p>
          <w:p w14:paraId="1BBA9EE8" w14:textId="77777777" w:rsidR="00F61BB9" w:rsidRPr="00F61BB9" w:rsidRDefault="00F61BB9" w:rsidP="00F61BB9">
            <w:pPr>
              <w:jc w:val="both"/>
              <w:rPr>
                <w:rFonts w:ascii="Candara" w:eastAsia="Times New Roman" w:hAnsi="Candara" w:cs="Times New Roman"/>
                <w:b/>
                <w:bCs/>
                <w:i/>
                <w:sz w:val="20"/>
                <w:szCs w:val="16"/>
                <w:lang w:eastAsia="en-IN"/>
              </w:rPr>
            </w:pPr>
          </w:p>
          <w:p w14:paraId="422234C5" w14:textId="616EEF83" w:rsidR="000D3BA9" w:rsidRPr="00AF3E25" w:rsidRDefault="00F61BB9" w:rsidP="00F61BB9">
            <w:pPr>
              <w:pStyle w:val="NormalWeb"/>
              <w:spacing w:before="0" w:beforeAutospacing="0" w:after="0" w:afterAutospacing="0"/>
              <w:ind w:firstLine="720"/>
              <w:jc w:val="both"/>
              <w:rPr>
                <w:rFonts w:ascii="Candara" w:hAnsi="Candara"/>
                <w:b/>
                <w:sz w:val="16"/>
                <w:szCs w:val="16"/>
              </w:rPr>
            </w:pPr>
            <w:r w:rsidRPr="00F61BB9">
              <w:rPr>
                <w:rFonts w:ascii="Candara" w:hAnsi="Candara"/>
                <w:b/>
                <w:bCs/>
                <w:i/>
                <w:sz w:val="20"/>
                <w:szCs w:val="16"/>
              </w:rPr>
              <w:t>Genomic breeding offers a transformative approach to improving drought adaptation by leveraging the extensive genetic diversity stored in germplasm repositories. Advanced breeding strategies are essential to extract meaningful insights from these resources. Genomic tools have already contributed significantly to the development of stress-tolerant, high-yielding varieties in staple crops such as rice, wheat, and maize. However, many dryland crops—including pearl millet, sorghum, chickpea, pigeon pea, and cassava—have not yet fully benefited from genomic breeding. Given that these crops serve as staple foods for millions in water-scarce regions, enhancing their drought resilience through genomic approaches is critical for global food security.</w:t>
            </w:r>
          </w:p>
        </w:tc>
      </w:tr>
    </w:tbl>
    <w:p w14:paraId="3F32836D" w14:textId="77777777" w:rsidR="000F38A8" w:rsidRPr="00AF3E25" w:rsidRDefault="000F38A8" w:rsidP="000F38A8">
      <w:pPr>
        <w:pStyle w:val="Heading3"/>
        <w:spacing w:before="0" w:beforeAutospacing="0" w:after="0" w:afterAutospacing="0" w:line="276" w:lineRule="auto"/>
        <w:jc w:val="both"/>
        <w:rPr>
          <w:rFonts w:ascii="Candara" w:hAnsi="Candara"/>
          <w:sz w:val="22"/>
          <w:szCs w:val="22"/>
        </w:rPr>
      </w:pPr>
      <w:r w:rsidRPr="00AF3E25">
        <w:rPr>
          <w:rFonts w:ascii="Candara" w:hAnsi="Candara"/>
          <w:sz w:val="22"/>
          <w:szCs w:val="22"/>
        </w:rPr>
        <w:lastRenderedPageBreak/>
        <w:t>Integrating Phenology, Root, and Leaf Traits for Optimized Water Uptake</w:t>
      </w:r>
    </w:p>
    <w:p w14:paraId="0FE8B4AF" w14:textId="77777777" w:rsidR="000F38A8" w:rsidRPr="00AF3E25" w:rsidRDefault="000F38A8" w:rsidP="00CA022D">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 xml:space="preserve">The intricate interplay of phenology-related components such as the duration of the vegetative phase, flowering time, and overall crop cycle emerges as a primary determinant of water uptake efficiency. These factors exhibit complex interactions with distinct leaf and root ideotypes, suggesting that their optimization can be systematically explored through an integrative approach combining empirical experimentation and predictive </w:t>
      </w:r>
      <w:r w:rsidR="00AF2B59" w:rsidRPr="00AF3E25">
        <w:rPr>
          <w:rFonts w:ascii="Candara" w:hAnsi="Candara"/>
          <w:sz w:val="22"/>
          <w:szCs w:val="22"/>
        </w:rPr>
        <w:t>modelling</w:t>
      </w:r>
      <w:r w:rsidR="00CA022D" w:rsidRPr="00AF3E25">
        <w:rPr>
          <w:rFonts w:ascii="Candara" w:hAnsi="Candara"/>
          <w:sz w:val="22"/>
          <w:szCs w:val="22"/>
        </w:rPr>
        <w:t xml:space="preserve">. </w:t>
      </w:r>
      <w:r w:rsidRPr="00AF3E25">
        <w:rPr>
          <w:rFonts w:ascii="Candara" w:hAnsi="Candara"/>
          <w:sz w:val="22"/>
          <w:szCs w:val="22"/>
        </w:rPr>
        <w:t xml:space="preserve">Collectively, the pronounced context-dependency of both above- and below-ground plant traits underscores the necessity for targeted research that accounts for </w:t>
      </w:r>
      <w:r w:rsidRPr="00AF3E25">
        <w:rPr>
          <w:rStyle w:val="Strong"/>
          <w:rFonts w:ascii="Candara" w:hAnsi="Candara"/>
          <w:b w:val="0"/>
          <w:sz w:val="22"/>
          <w:szCs w:val="22"/>
        </w:rPr>
        <w:t xml:space="preserve">genotype × environment × management </w:t>
      </w:r>
      <w:r w:rsidR="00CA022D" w:rsidRPr="00AF3E25">
        <w:rPr>
          <w:rStyle w:val="Strong"/>
          <w:rFonts w:ascii="Candara" w:hAnsi="Candara"/>
          <w:b w:val="0"/>
          <w:sz w:val="22"/>
          <w:szCs w:val="22"/>
        </w:rPr>
        <w:t xml:space="preserve">     </w:t>
      </w:r>
      <w:proofErr w:type="gramStart"/>
      <w:r w:rsidR="00CA022D" w:rsidRPr="00AF3E25">
        <w:rPr>
          <w:rStyle w:val="Strong"/>
          <w:rFonts w:ascii="Candara" w:hAnsi="Candara"/>
          <w:b w:val="0"/>
          <w:sz w:val="22"/>
          <w:szCs w:val="22"/>
        </w:rPr>
        <w:t xml:space="preserve"> </w:t>
      </w:r>
      <w:r w:rsidR="00AF2B59" w:rsidRPr="00AF3E25">
        <w:rPr>
          <w:rStyle w:val="Strong"/>
          <w:rFonts w:ascii="Candara" w:hAnsi="Candara"/>
          <w:b w:val="0"/>
          <w:sz w:val="22"/>
          <w:szCs w:val="22"/>
        </w:rPr>
        <w:t xml:space="preserve">  (</w:t>
      </w:r>
      <w:proofErr w:type="gramEnd"/>
      <w:r w:rsidRPr="00AF3E25">
        <w:rPr>
          <w:rStyle w:val="Strong"/>
          <w:rFonts w:ascii="Candara" w:hAnsi="Candara"/>
          <w:b w:val="0"/>
          <w:sz w:val="22"/>
          <w:szCs w:val="22"/>
        </w:rPr>
        <w:t>G × E × M)</w:t>
      </w:r>
      <w:r w:rsidRPr="00AF3E25">
        <w:rPr>
          <w:rFonts w:ascii="Candara" w:hAnsi="Candara"/>
          <w:b/>
          <w:sz w:val="22"/>
          <w:szCs w:val="22"/>
        </w:rPr>
        <w:t xml:space="preserve"> </w:t>
      </w:r>
      <w:r w:rsidRPr="00AF3E25">
        <w:rPr>
          <w:rFonts w:ascii="Candara" w:hAnsi="Candara"/>
          <w:sz w:val="22"/>
          <w:szCs w:val="22"/>
        </w:rPr>
        <w:t>interactions. This systems-based perspective is crucial for developing resilient cropping strategies that enhance yield stability under variable and unpredictable environmental conditions</w:t>
      </w:r>
      <w:r w:rsidR="00A42951" w:rsidRPr="00AF3E25">
        <w:rPr>
          <w:rFonts w:ascii="Candara" w:hAnsi="Candara"/>
          <w:sz w:val="22"/>
          <w:szCs w:val="22"/>
        </w:rPr>
        <w:t xml:space="preserve"> (</w:t>
      </w:r>
      <w:r w:rsidR="004B38B2" w:rsidRPr="00AF3E25">
        <w:rPr>
          <w:rFonts w:ascii="Candara" w:hAnsi="Candara"/>
          <w:sz w:val="22"/>
          <w:szCs w:val="22"/>
        </w:rPr>
        <w:t>66</w:t>
      </w:r>
      <w:r w:rsidR="00A42951" w:rsidRPr="00AF3E25">
        <w:rPr>
          <w:rFonts w:ascii="Candara" w:hAnsi="Candara"/>
          <w:sz w:val="22"/>
          <w:szCs w:val="22"/>
        </w:rPr>
        <w:t>).</w:t>
      </w:r>
    </w:p>
    <w:p w14:paraId="6D684702" w14:textId="77777777" w:rsidR="000F38A8" w:rsidRPr="00AF3E25" w:rsidRDefault="000F38A8" w:rsidP="000F38A8">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Harnessing Germplasm Diversity for Drought Adaptation</w:t>
      </w:r>
    </w:p>
    <w:p w14:paraId="416A5BBB" w14:textId="1C85DB22" w:rsidR="00AF2B59" w:rsidRPr="00AF3E25" w:rsidRDefault="000F38A8" w:rsidP="006E0A62">
      <w:pPr>
        <w:spacing w:after="0" w:line="276" w:lineRule="auto"/>
        <w:ind w:firstLine="720"/>
        <w:jc w:val="both"/>
        <w:rPr>
          <w:rStyle w:val="Strong"/>
          <w:rFonts w:ascii="Candara" w:eastAsia="Times New Roman" w:hAnsi="Candara" w:cs="Times New Roman"/>
          <w:b w:val="0"/>
          <w:bCs w:val="0"/>
          <w:lang w:eastAsia="en-IN"/>
        </w:rPr>
      </w:pPr>
      <w:r w:rsidRPr="00AF3E25">
        <w:rPr>
          <w:rFonts w:ascii="Candara" w:eastAsia="Times New Roman" w:hAnsi="Candara" w:cs="Times New Roman"/>
          <w:lang w:eastAsia="en-IN"/>
        </w:rPr>
        <w:t>A fundamental limitation in the development of drought-resilient crop varieties is the restricted genetic diversity available in modern gene pools, a consequence of domestication and breeding bottlenecks</w:t>
      </w:r>
      <w:r w:rsidR="006E1A0F"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67</w:t>
      </w:r>
      <w:r w:rsidR="006E1A0F" w:rsidRPr="00AF3E25">
        <w:rPr>
          <w:rFonts w:ascii="Candara" w:eastAsia="Times New Roman" w:hAnsi="Candara" w:cs="Times New Roman"/>
          <w:lang w:eastAsia="en-IN"/>
        </w:rPr>
        <w:t xml:space="preserve">). </w:t>
      </w:r>
      <w:r w:rsidR="00C96960" w:rsidRPr="00C96960">
        <w:rPr>
          <w:rFonts w:ascii="Candara" w:eastAsia="Times New Roman" w:hAnsi="Candara" w:cs="Times New Roman"/>
          <w:lang w:eastAsia="en-IN"/>
        </w:rPr>
        <w:t>As repositories of genetic variation, national and international gene banks provide a sizable collection of alleles that may be able to get beyond these restrictions. Three main categories of genetic resources can be used to study germplasm diversity: (</w:t>
      </w:r>
      <w:proofErr w:type="spellStart"/>
      <w:r w:rsidR="00C96960" w:rsidRPr="00C96960">
        <w:rPr>
          <w:rFonts w:ascii="Candara" w:eastAsia="Times New Roman" w:hAnsi="Candara" w:cs="Times New Roman"/>
          <w:lang w:eastAsia="en-IN"/>
        </w:rPr>
        <w:t>i</w:t>
      </w:r>
      <w:proofErr w:type="spellEnd"/>
      <w:r w:rsidR="00C96960" w:rsidRPr="00C96960">
        <w:rPr>
          <w:rFonts w:ascii="Candara" w:eastAsia="Times New Roman" w:hAnsi="Candara" w:cs="Times New Roman"/>
          <w:lang w:eastAsia="en-IN"/>
        </w:rPr>
        <w:t>) crop wild relatives; (ii) isolated gene pools (such as landraces); and (iii) contemporary breeding lines. However, logistical and financial limitations frequently make it impracticable to phenotype huge collections of germplasm to find drought-adaptive characteristics. Choosing a strategic group of accessions that are more likely to have advantageous allelic variations is a more effective option (68).</w:t>
      </w:r>
      <w:r w:rsidR="00C96960">
        <w:rPr>
          <w:rFonts w:ascii="Candara" w:eastAsia="Times New Roman" w:hAnsi="Candara" w:cs="Times New Roman"/>
          <w:lang w:eastAsia="en-IN"/>
        </w:rPr>
        <w:t xml:space="preserve"> </w:t>
      </w:r>
      <w:r w:rsidRPr="00AF3E25">
        <w:rPr>
          <w:rFonts w:ascii="Candara" w:eastAsia="Times New Roman" w:hAnsi="Candara" w:cs="Times New Roman"/>
          <w:lang w:eastAsia="en-IN"/>
        </w:rPr>
        <w:t xml:space="preserve">One such approach is the </w:t>
      </w:r>
      <w:r w:rsidRPr="00AF3E25">
        <w:rPr>
          <w:rFonts w:ascii="Candara" w:eastAsia="Times New Roman" w:hAnsi="Candara" w:cs="Times New Roman"/>
          <w:bCs/>
          <w:lang w:eastAsia="en-IN"/>
        </w:rPr>
        <w:t>Focused Identification of Germplasm Strategy (FIGS)</w:t>
      </w:r>
      <w:r w:rsidRPr="00AF3E25">
        <w:rPr>
          <w:rFonts w:ascii="Candara" w:eastAsia="Times New Roman" w:hAnsi="Candara" w:cs="Times New Roman"/>
          <w:lang w:eastAsia="en-IN"/>
        </w:rPr>
        <w:t xml:space="preserve">, which enhances the efficiency of detecting specific drought-adaptive traits. FIGS employs agro-ecological data to generate </w:t>
      </w:r>
      <w:r w:rsidRPr="00AF3E25">
        <w:rPr>
          <w:rFonts w:ascii="Candara" w:eastAsia="Times New Roman" w:hAnsi="Candara" w:cs="Times New Roman"/>
          <w:bCs/>
          <w:lang w:eastAsia="en-IN"/>
        </w:rPr>
        <w:t>a priori</w:t>
      </w:r>
      <w:r w:rsidRPr="00AF3E25">
        <w:rPr>
          <w:rFonts w:ascii="Candara" w:eastAsia="Times New Roman" w:hAnsi="Candara" w:cs="Times New Roman"/>
          <w:lang w:eastAsia="en-IN"/>
        </w:rPr>
        <w:t xml:space="preserve"> information, enabling the targeted selection of accessions with the desired adaptive characteristics. This method has been successfully implemented in </w:t>
      </w:r>
      <w:proofErr w:type="spellStart"/>
      <w:r w:rsidRPr="00AF3E25">
        <w:rPr>
          <w:rFonts w:ascii="Candara" w:eastAsia="Times New Roman" w:hAnsi="Candara" w:cs="Times New Roman"/>
          <w:lang w:eastAsia="en-IN"/>
        </w:rPr>
        <w:t>faba</w:t>
      </w:r>
      <w:proofErr w:type="spellEnd"/>
      <w:r w:rsidRPr="00AF3E25">
        <w:rPr>
          <w:rFonts w:ascii="Candara" w:eastAsia="Times New Roman" w:hAnsi="Candara" w:cs="Times New Roman"/>
          <w:lang w:eastAsia="en-IN"/>
        </w:rPr>
        <w:t xml:space="preserve"> bean germplasm collections to identify drought-resilient genetic variations</w:t>
      </w:r>
      <w:r w:rsidR="006E1A0F"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69</w:t>
      </w:r>
      <w:r w:rsidR="006E1A0F" w:rsidRPr="00AF3E25">
        <w:rPr>
          <w:rFonts w:ascii="Candara" w:eastAsia="Times New Roman" w:hAnsi="Candara" w:cs="Times New Roman"/>
          <w:lang w:eastAsia="en-IN"/>
        </w:rPr>
        <w:t>).</w:t>
      </w:r>
    </w:p>
    <w:p w14:paraId="284DFDAF" w14:textId="77777777" w:rsidR="000F38A8" w:rsidRPr="00AF3E25" w:rsidRDefault="000F38A8" w:rsidP="000F38A8">
      <w:pPr>
        <w:pStyle w:val="Heading3"/>
        <w:spacing w:before="0" w:beforeAutospacing="0" w:after="0" w:afterAutospacing="0" w:line="276" w:lineRule="auto"/>
        <w:jc w:val="both"/>
        <w:rPr>
          <w:rFonts w:ascii="Candara" w:hAnsi="Candara"/>
          <w:b w:val="0"/>
          <w:sz w:val="22"/>
          <w:szCs w:val="22"/>
        </w:rPr>
      </w:pPr>
      <w:r w:rsidRPr="00AF3E25">
        <w:rPr>
          <w:rStyle w:val="Strong"/>
          <w:rFonts w:ascii="Candara" w:hAnsi="Candara"/>
          <w:b/>
          <w:sz w:val="22"/>
          <w:szCs w:val="22"/>
        </w:rPr>
        <w:t>The Urgency of Genomic Innovations for Dryland Crops</w:t>
      </w:r>
    </w:p>
    <w:p w14:paraId="5309F9DD" w14:textId="77777777" w:rsidR="000F38A8" w:rsidRPr="00AF3E25" w:rsidRDefault="000F38A8" w:rsidP="006E1A0F">
      <w:pPr>
        <w:pStyle w:val="NormalWeb"/>
        <w:spacing w:before="0" w:beforeAutospacing="0" w:after="0" w:afterAutospacing="0" w:line="276" w:lineRule="auto"/>
        <w:ind w:firstLine="720"/>
        <w:jc w:val="both"/>
        <w:rPr>
          <w:rFonts w:ascii="Candara" w:hAnsi="Candara"/>
          <w:sz w:val="22"/>
          <w:szCs w:val="22"/>
        </w:rPr>
      </w:pPr>
      <w:r w:rsidRPr="00AF3E25">
        <w:rPr>
          <w:rFonts w:ascii="Candara" w:hAnsi="Candara"/>
          <w:sz w:val="22"/>
          <w:szCs w:val="22"/>
        </w:rPr>
        <w:t>Drought and desertification lead to an</w:t>
      </w:r>
      <w:r w:rsidRPr="00AF3E25">
        <w:rPr>
          <w:rFonts w:ascii="Candara" w:hAnsi="Candara"/>
          <w:b/>
          <w:sz w:val="22"/>
          <w:szCs w:val="22"/>
        </w:rPr>
        <w:t xml:space="preserve"> </w:t>
      </w:r>
      <w:r w:rsidRPr="00AF3E25">
        <w:rPr>
          <w:rStyle w:val="Strong"/>
          <w:rFonts w:ascii="Candara" w:hAnsi="Candara"/>
          <w:b w:val="0"/>
          <w:sz w:val="22"/>
          <w:szCs w:val="22"/>
        </w:rPr>
        <w:t>annual loss of 12 million hectares</w:t>
      </w:r>
      <w:r w:rsidRPr="00AF3E25">
        <w:rPr>
          <w:rFonts w:ascii="Candara" w:hAnsi="Candara"/>
          <w:sz w:val="22"/>
          <w:szCs w:val="22"/>
        </w:rPr>
        <w:t xml:space="preserve"> of cultivable land, further reducing global food grain production by </w:t>
      </w:r>
      <w:r w:rsidRPr="00AF3E25">
        <w:rPr>
          <w:rStyle w:val="Strong"/>
          <w:rFonts w:ascii="Candara" w:hAnsi="Candara"/>
          <w:b w:val="0"/>
          <w:sz w:val="22"/>
          <w:szCs w:val="22"/>
        </w:rPr>
        <w:t>20 million tons</w:t>
      </w:r>
      <w:r w:rsidR="006E1A0F" w:rsidRPr="00AF3E25">
        <w:rPr>
          <w:rFonts w:ascii="Candara" w:hAnsi="Candara"/>
          <w:b/>
          <w:sz w:val="22"/>
          <w:szCs w:val="22"/>
        </w:rPr>
        <w:t xml:space="preserve"> (</w:t>
      </w:r>
      <w:r w:rsidR="004B38B2" w:rsidRPr="00AF3E25">
        <w:rPr>
          <w:rFonts w:ascii="Candara" w:hAnsi="Candara"/>
          <w:b/>
          <w:sz w:val="22"/>
          <w:szCs w:val="22"/>
        </w:rPr>
        <w:t>70</w:t>
      </w:r>
      <w:r w:rsidR="006E1A0F" w:rsidRPr="00AF3E25">
        <w:rPr>
          <w:rFonts w:ascii="Candara" w:hAnsi="Candara"/>
          <w:b/>
          <w:sz w:val="22"/>
          <w:szCs w:val="22"/>
        </w:rPr>
        <w:t xml:space="preserve">). </w:t>
      </w:r>
      <w:r w:rsidRPr="00AF3E25">
        <w:rPr>
          <w:rFonts w:ascii="Candara" w:hAnsi="Candara"/>
          <w:sz w:val="22"/>
          <w:szCs w:val="22"/>
        </w:rPr>
        <w:t xml:space="preserve">These alarming figures </w:t>
      </w:r>
      <w:r w:rsidRPr="00AF3E25">
        <w:rPr>
          <w:rStyle w:val="Strong"/>
          <w:rFonts w:ascii="Candara" w:hAnsi="Candara"/>
          <w:b w:val="0"/>
          <w:sz w:val="22"/>
          <w:szCs w:val="22"/>
        </w:rPr>
        <w:t>underscore the need</w:t>
      </w:r>
      <w:r w:rsidRPr="00AF3E25">
        <w:rPr>
          <w:rFonts w:ascii="Candara" w:hAnsi="Candara"/>
          <w:sz w:val="22"/>
          <w:szCs w:val="22"/>
        </w:rPr>
        <w:t xml:space="preserve"> for </w:t>
      </w:r>
      <w:r w:rsidRPr="00AF3E25">
        <w:rPr>
          <w:rStyle w:val="Strong"/>
          <w:rFonts w:ascii="Candara" w:hAnsi="Candara"/>
          <w:b w:val="0"/>
          <w:sz w:val="22"/>
          <w:szCs w:val="22"/>
        </w:rPr>
        <w:t>urgent investment</w:t>
      </w:r>
      <w:r w:rsidRPr="00AF3E25">
        <w:rPr>
          <w:rFonts w:ascii="Candara" w:hAnsi="Candara"/>
          <w:sz w:val="22"/>
          <w:szCs w:val="22"/>
        </w:rPr>
        <w:t xml:space="preserve"> in modern genomic technologies to </w:t>
      </w:r>
      <w:r w:rsidRPr="00AF3E25">
        <w:rPr>
          <w:rStyle w:val="Strong"/>
          <w:rFonts w:ascii="Candara" w:hAnsi="Candara"/>
          <w:b w:val="0"/>
          <w:sz w:val="22"/>
          <w:szCs w:val="22"/>
        </w:rPr>
        <w:t>enhance drought adaptation</w:t>
      </w:r>
      <w:r w:rsidR="006E1A0F" w:rsidRPr="00AF3E25">
        <w:rPr>
          <w:rFonts w:ascii="Candara" w:hAnsi="Candara"/>
          <w:sz w:val="22"/>
          <w:szCs w:val="22"/>
        </w:rPr>
        <w:t xml:space="preserve"> in dryland crops. </w:t>
      </w:r>
      <w:r w:rsidRPr="00AF3E25">
        <w:rPr>
          <w:rStyle w:val="Strong"/>
          <w:rFonts w:ascii="Candara" w:hAnsi="Candara"/>
          <w:b w:val="0"/>
          <w:sz w:val="22"/>
          <w:szCs w:val="22"/>
        </w:rPr>
        <w:t>South Asia and Sub-Saharan Africa</w:t>
      </w:r>
      <w:r w:rsidRPr="00AF3E25">
        <w:rPr>
          <w:rFonts w:ascii="Candara" w:hAnsi="Candara"/>
          <w:sz w:val="22"/>
          <w:szCs w:val="22"/>
        </w:rPr>
        <w:t xml:space="preserve">, regions </w:t>
      </w:r>
      <w:r w:rsidRPr="00AF3E25">
        <w:rPr>
          <w:rStyle w:val="Strong"/>
          <w:rFonts w:ascii="Candara" w:hAnsi="Candara"/>
          <w:b w:val="0"/>
          <w:sz w:val="22"/>
          <w:szCs w:val="22"/>
        </w:rPr>
        <w:t>disproportionately affected by drought</w:t>
      </w:r>
      <w:r w:rsidRPr="00AF3E25">
        <w:rPr>
          <w:rFonts w:ascii="Candara" w:hAnsi="Candara"/>
          <w:sz w:val="22"/>
          <w:szCs w:val="22"/>
        </w:rPr>
        <w:t xml:space="preserve">, stand to benefit immensely from </w:t>
      </w:r>
      <w:r w:rsidRPr="00AF3E25">
        <w:rPr>
          <w:rStyle w:val="Strong"/>
          <w:rFonts w:ascii="Candara" w:hAnsi="Candara"/>
          <w:b w:val="0"/>
          <w:sz w:val="22"/>
          <w:szCs w:val="22"/>
        </w:rPr>
        <w:t>genomic innovations</w:t>
      </w:r>
      <w:r w:rsidRPr="00AF3E25">
        <w:rPr>
          <w:rFonts w:ascii="Candara" w:hAnsi="Candara"/>
          <w:sz w:val="22"/>
          <w:szCs w:val="22"/>
        </w:rPr>
        <w:t xml:space="preserve">. Integrating </w:t>
      </w:r>
      <w:r w:rsidRPr="00AF3E25">
        <w:rPr>
          <w:rStyle w:val="Strong"/>
          <w:rFonts w:ascii="Candara" w:hAnsi="Candara"/>
          <w:b w:val="0"/>
          <w:sz w:val="22"/>
          <w:szCs w:val="22"/>
        </w:rPr>
        <w:t>genomic selection, marker-assisted breeding, and gene editing</w:t>
      </w:r>
      <w:r w:rsidRPr="00AF3E25">
        <w:rPr>
          <w:rFonts w:ascii="Candara" w:hAnsi="Candara"/>
          <w:sz w:val="22"/>
          <w:szCs w:val="22"/>
        </w:rPr>
        <w:t xml:space="preserve"> into breeding programs can help develop </w:t>
      </w:r>
      <w:r w:rsidRPr="00AF3E25">
        <w:rPr>
          <w:rStyle w:val="Strong"/>
          <w:rFonts w:ascii="Candara" w:hAnsi="Candara"/>
          <w:b w:val="0"/>
          <w:sz w:val="22"/>
          <w:szCs w:val="22"/>
        </w:rPr>
        <w:t>climate-resilient crop varieties</w:t>
      </w:r>
      <w:r w:rsidRPr="00AF3E25">
        <w:rPr>
          <w:rFonts w:ascii="Candara" w:hAnsi="Candara"/>
          <w:b/>
          <w:sz w:val="22"/>
          <w:szCs w:val="22"/>
        </w:rPr>
        <w:t xml:space="preserve"> </w:t>
      </w:r>
      <w:r w:rsidRPr="00AF3E25">
        <w:rPr>
          <w:rFonts w:ascii="Candara" w:hAnsi="Candara"/>
          <w:sz w:val="22"/>
          <w:szCs w:val="22"/>
        </w:rPr>
        <w:t xml:space="preserve">that ensure </w:t>
      </w:r>
      <w:r w:rsidRPr="00AF3E25">
        <w:rPr>
          <w:rStyle w:val="Strong"/>
          <w:rFonts w:ascii="Candara" w:hAnsi="Candara"/>
          <w:b w:val="0"/>
          <w:sz w:val="22"/>
          <w:szCs w:val="22"/>
        </w:rPr>
        <w:t>stable yields</w:t>
      </w:r>
      <w:r w:rsidRPr="00AF3E25">
        <w:rPr>
          <w:rFonts w:ascii="Candara" w:hAnsi="Candara"/>
          <w:sz w:val="22"/>
          <w:szCs w:val="22"/>
        </w:rPr>
        <w:t xml:space="preserve"> despite fluctuating water availability.</w:t>
      </w:r>
      <w:r w:rsidR="006E1A0F" w:rsidRPr="00AF3E25">
        <w:rPr>
          <w:rFonts w:ascii="Candara" w:hAnsi="Candara"/>
          <w:sz w:val="22"/>
          <w:szCs w:val="22"/>
        </w:rPr>
        <w:t xml:space="preserve"> </w:t>
      </w:r>
      <w:r w:rsidRPr="00AF3E25">
        <w:rPr>
          <w:rFonts w:ascii="Candara" w:hAnsi="Candara"/>
          <w:sz w:val="22"/>
          <w:szCs w:val="22"/>
        </w:rPr>
        <w:t xml:space="preserve">By </w:t>
      </w:r>
      <w:r w:rsidRPr="00AF3E25">
        <w:rPr>
          <w:rFonts w:ascii="Candara" w:hAnsi="Candara"/>
          <w:sz w:val="22"/>
          <w:szCs w:val="22"/>
        </w:rPr>
        <w:lastRenderedPageBreak/>
        <w:t xml:space="preserve">leveraging </w:t>
      </w:r>
      <w:r w:rsidRPr="00AF3E25">
        <w:rPr>
          <w:rStyle w:val="Strong"/>
          <w:rFonts w:ascii="Candara" w:hAnsi="Candara"/>
          <w:b w:val="0"/>
          <w:sz w:val="22"/>
          <w:szCs w:val="22"/>
        </w:rPr>
        <w:t>genomic advancements</w:t>
      </w:r>
      <w:r w:rsidRPr="00AF3E25">
        <w:rPr>
          <w:rFonts w:ascii="Candara" w:hAnsi="Candara"/>
          <w:sz w:val="22"/>
          <w:szCs w:val="22"/>
        </w:rPr>
        <w:t xml:space="preserve"> and </w:t>
      </w:r>
      <w:r w:rsidRPr="00AF3E25">
        <w:rPr>
          <w:rStyle w:val="Strong"/>
          <w:rFonts w:ascii="Candara" w:hAnsi="Candara"/>
          <w:b w:val="0"/>
          <w:sz w:val="22"/>
          <w:szCs w:val="22"/>
        </w:rPr>
        <w:t>modern breeding efforts</w:t>
      </w:r>
      <w:r w:rsidRPr="00AF3E25">
        <w:rPr>
          <w:rFonts w:ascii="Candara" w:hAnsi="Candara"/>
          <w:sz w:val="22"/>
          <w:szCs w:val="22"/>
        </w:rPr>
        <w:t xml:space="preserve">, it is possible to </w:t>
      </w:r>
      <w:r w:rsidRPr="00AF3E25">
        <w:rPr>
          <w:rStyle w:val="Strong"/>
          <w:rFonts w:ascii="Candara" w:hAnsi="Candara"/>
          <w:b w:val="0"/>
          <w:sz w:val="22"/>
          <w:szCs w:val="22"/>
        </w:rPr>
        <w:t>unlock the genetic potential</w:t>
      </w:r>
      <w:r w:rsidRPr="00AF3E25">
        <w:rPr>
          <w:rFonts w:ascii="Candara" w:hAnsi="Candara"/>
          <w:b/>
          <w:sz w:val="22"/>
          <w:szCs w:val="22"/>
        </w:rPr>
        <w:t xml:space="preserve"> </w:t>
      </w:r>
      <w:r w:rsidRPr="00AF3E25">
        <w:rPr>
          <w:rFonts w:ascii="Candara" w:hAnsi="Candara"/>
          <w:sz w:val="22"/>
          <w:szCs w:val="22"/>
        </w:rPr>
        <w:t xml:space="preserve">of underutilized crops, fostering </w:t>
      </w:r>
      <w:r w:rsidRPr="00AF3E25">
        <w:rPr>
          <w:rStyle w:val="Strong"/>
          <w:rFonts w:ascii="Candara" w:hAnsi="Candara"/>
          <w:b w:val="0"/>
          <w:sz w:val="22"/>
          <w:szCs w:val="22"/>
        </w:rPr>
        <w:t>sustainable agriculture</w:t>
      </w:r>
      <w:r w:rsidRPr="00AF3E25">
        <w:rPr>
          <w:rFonts w:ascii="Candara" w:hAnsi="Candara"/>
          <w:b/>
          <w:sz w:val="22"/>
          <w:szCs w:val="22"/>
        </w:rPr>
        <w:t xml:space="preserve"> </w:t>
      </w:r>
      <w:r w:rsidRPr="00AF3E25">
        <w:rPr>
          <w:rFonts w:ascii="Candara" w:hAnsi="Candara"/>
          <w:sz w:val="22"/>
          <w:szCs w:val="22"/>
        </w:rPr>
        <w:t>and</w:t>
      </w:r>
      <w:r w:rsidRPr="00AF3E25">
        <w:rPr>
          <w:rFonts w:ascii="Candara" w:hAnsi="Candara"/>
          <w:b/>
          <w:sz w:val="22"/>
          <w:szCs w:val="22"/>
        </w:rPr>
        <w:t xml:space="preserve"> </w:t>
      </w:r>
      <w:r w:rsidRPr="00AF3E25">
        <w:rPr>
          <w:rStyle w:val="Strong"/>
          <w:rFonts w:ascii="Candara" w:hAnsi="Candara"/>
          <w:b w:val="0"/>
          <w:sz w:val="22"/>
          <w:szCs w:val="22"/>
        </w:rPr>
        <w:t>ensuring global</w:t>
      </w:r>
      <w:r w:rsidRPr="00AF3E25">
        <w:rPr>
          <w:rStyle w:val="Strong"/>
          <w:rFonts w:ascii="Candara" w:hAnsi="Candara"/>
          <w:sz w:val="22"/>
          <w:szCs w:val="22"/>
        </w:rPr>
        <w:t xml:space="preserve"> </w:t>
      </w:r>
      <w:r w:rsidRPr="00AF3E25">
        <w:rPr>
          <w:rStyle w:val="Strong"/>
          <w:rFonts w:ascii="Candara" w:hAnsi="Candara"/>
          <w:b w:val="0"/>
          <w:sz w:val="22"/>
          <w:szCs w:val="22"/>
        </w:rPr>
        <w:t>food security</w:t>
      </w:r>
      <w:r w:rsidRPr="00AF3E25">
        <w:rPr>
          <w:rFonts w:ascii="Candara" w:hAnsi="Candara"/>
          <w:b/>
          <w:sz w:val="22"/>
          <w:szCs w:val="22"/>
        </w:rPr>
        <w:t xml:space="preserve"> </w:t>
      </w:r>
      <w:r w:rsidRPr="00AF3E25">
        <w:rPr>
          <w:rFonts w:ascii="Candara" w:hAnsi="Candara"/>
          <w:sz w:val="22"/>
          <w:szCs w:val="22"/>
        </w:rPr>
        <w:t>in the face of climate change.</w:t>
      </w:r>
    </w:p>
    <w:p w14:paraId="40C38494" w14:textId="77777777" w:rsidR="00CA022D" w:rsidRPr="00AF3E25" w:rsidRDefault="000F38A8" w:rsidP="00CA022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Haplotype-Based Breeding: A Precision Approach for Crop Improvement</w:t>
      </w:r>
    </w:p>
    <w:p w14:paraId="27C1EDD2" w14:textId="77777777" w:rsidR="00455577" w:rsidRPr="00AF3E25" w:rsidRDefault="00824176" w:rsidP="00952243">
      <w:pPr>
        <w:spacing w:after="0" w:line="276" w:lineRule="auto"/>
        <w:ind w:firstLine="720"/>
        <w:jc w:val="both"/>
        <w:outlineLvl w:val="2"/>
        <w:rPr>
          <w:rFonts w:ascii="Candara" w:eastAsia="Times New Roman" w:hAnsi="Candara" w:cs="Times New Roman"/>
          <w:lang w:eastAsia="en-IN"/>
        </w:rPr>
      </w:pPr>
      <w:r w:rsidRPr="00AF3E25">
        <w:rPr>
          <w:rFonts w:ascii="Candara" w:eastAsia="Times New Roman" w:hAnsi="Candara" w:cs="Times New Roman"/>
          <w:b/>
          <w:bCs/>
          <w:noProof/>
          <w:lang w:eastAsia="en-IN"/>
        </w:rPr>
        <w:drawing>
          <wp:anchor distT="0" distB="0" distL="114300" distR="114300" simplePos="0" relativeHeight="251662336" behindDoc="1" locked="0" layoutInCell="1" allowOverlap="1" wp14:anchorId="50E82A1B" wp14:editId="75A43655">
            <wp:simplePos x="0" y="0"/>
            <wp:positionH relativeFrom="column">
              <wp:posOffset>2847975</wp:posOffset>
            </wp:positionH>
            <wp:positionV relativeFrom="paragraph">
              <wp:posOffset>1600200</wp:posOffset>
            </wp:positionV>
            <wp:extent cx="2828925" cy="4438650"/>
            <wp:effectExtent l="19050" t="19050" r="28575" b="19050"/>
            <wp:wrapTight wrapText="bothSides">
              <wp:wrapPolygon edited="0">
                <wp:start x="-145" y="-93"/>
                <wp:lineTo x="-145" y="21600"/>
                <wp:lineTo x="21673" y="21600"/>
                <wp:lineTo x="21673" y="-93"/>
                <wp:lineTo x="-145" y="-9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28925" cy="4438650"/>
                    </a:xfrm>
                    <a:prstGeom prst="rect">
                      <a:avLst/>
                    </a:prstGeom>
                    <a:ln>
                      <a:solidFill>
                        <a:srgbClr val="C00000"/>
                      </a:solidFill>
                    </a:ln>
                  </pic:spPr>
                </pic:pic>
              </a:graphicData>
            </a:graphic>
            <wp14:sizeRelH relativeFrom="margin">
              <wp14:pctWidth>0</wp14:pctWidth>
            </wp14:sizeRelH>
            <wp14:sizeRelV relativeFrom="margin">
              <wp14:pctHeight>0</wp14:pctHeight>
            </wp14:sizeRelV>
          </wp:anchor>
        </w:drawing>
      </w:r>
      <w:r w:rsidR="000F38A8" w:rsidRPr="00AF3E25">
        <w:rPr>
          <w:rFonts w:ascii="Candara" w:eastAsia="Times New Roman" w:hAnsi="Candara" w:cs="Times New Roman"/>
          <w:bCs/>
          <w:lang w:eastAsia="en-IN"/>
        </w:rPr>
        <w:t>Haplotype-based breeding</w:t>
      </w:r>
      <w:r w:rsidR="000F38A8" w:rsidRPr="00AF3E25">
        <w:rPr>
          <w:rFonts w:ascii="Candara" w:eastAsia="Times New Roman" w:hAnsi="Candara" w:cs="Times New Roman"/>
          <w:lang w:eastAsia="en-IN"/>
        </w:rPr>
        <w:t xml:space="preserve"> is an </w:t>
      </w:r>
      <w:r w:rsidR="000F38A8" w:rsidRPr="00AF3E25">
        <w:rPr>
          <w:rFonts w:ascii="Candara" w:eastAsia="Times New Roman" w:hAnsi="Candara" w:cs="Times New Roman"/>
          <w:bCs/>
          <w:lang w:eastAsia="en-IN"/>
        </w:rPr>
        <w:t>advanced genomic strategy</w:t>
      </w:r>
      <w:r w:rsidR="000F38A8" w:rsidRPr="00AF3E25">
        <w:rPr>
          <w:rFonts w:ascii="Candara" w:eastAsia="Times New Roman" w:hAnsi="Candara" w:cs="Times New Roman"/>
          <w:lang w:eastAsia="en-IN"/>
        </w:rPr>
        <w:t xml:space="preserve"> that leverages </w:t>
      </w:r>
      <w:r w:rsidR="000F38A8" w:rsidRPr="00AF3E25">
        <w:rPr>
          <w:rFonts w:ascii="Candara" w:eastAsia="Times New Roman" w:hAnsi="Candara" w:cs="Times New Roman"/>
          <w:bCs/>
          <w:lang w:eastAsia="en-IN"/>
        </w:rPr>
        <w:t>genetic recombination</w:t>
      </w:r>
      <w:r w:rsidR="000F38A8" w:rsidRPr="00AF3E25">
        <w:rPr>
          <w:rFonts w:ascii="Candara" w:eastAsia="Times New Roman" w:hAnsi="Candara" w:cs="Times New Roman"/>
          <w:lang w:eastAsia="en-IN"/>
        </w:rPr>
        <w:t xml:space="preserve"> to develop superior crop varieties with preferred trait combinations. Traditional breeding relies on </w:t>
      </w:r>
      <w:r w:rsidR="000F38A8" w:rsidRPr="00AF3E25">
        <w:rPr>
          <w:rFonts w:ascii="Candara" w:eastAsia="Times New Roman" w:hAnsi="Candara" w:cs="Times New Roman"/>
          <w:bCs/>
          <w:lang w:eastAsia="en-IN"/>
        </w:rPr>
        <w:t>phenotypic heritability</w:t>
      </w:r>
      <w:r w:rsidR="000F38A8" w:rsidRPr="00AF3E25">
        <w:rPr>
          <w:rFonts w:ascii="Candara" w:eastAsia="Times New Roman" w:hAnsi="Candara" w:cs="Times New Roman"/>
          <w:lang w:eastAsia="en-IN"/>
        </w:rPr>
        <w:t xml:space="preserve">, while </w:t>
      </w:r>
      <w:r w:rsidR="000F38A8" w:rsidRPr="00AF3E25">
        <w:rPr>
          <w:rFonts w:ascii="Candara" w:eastAsia="Times New Roman" w:hAnsi="Candara" w:cs="Times New Roman"/>
          <w:bCs/>
          <w:lang w:eastAsia="en-IN"/>
        </w:rPr>
        <w:t>QTL-based selection</w:t>
      </w:r>
      <w:r w:rsidR="000F38A8" w:rsidRPr="00AF3E25">
        <w:rPr>
          <w:rFonts w:ascii="Candara" w:eastAsia="Times New Roman" w:hAnsi="Candara" w:cs="Times New Roman"/>
          <w:lang w:eastAsia="en-IN"/>
        </w:rPr>
        <w:t xml:space="preserve"> often includes multiple genetic variations some of which may not confer the desired traits or might even have negative effects. By focusing on </w:t>
      </w:r>
      <w:r w:rsidR="000F38A8" w:rsidRPr="00AF3E25">
        <w:rPr>
          <w:rFonts w:ascii="Candara" w:eastAsia="Times New Roman" w:hAnsi="Candara" w:cs="Times New Roman"/>
          <w:bCs/>
          <w:lang w:eastAsia="en-IN"/>
        </w:rPr>
        <w:t>haplotypes</w:t>
      </w:r>
      <w:r w:rsidR="000F38A8" w:rsidRPr="00AF3E25">
        <w:rPr>
          <w:rFonts w:ascii="Candara" w:eastAsia="Times New Roman" w:hAnsi="Candara" w:cs="Times New Roman"/>
          <w:lang w:eastAsia="en-IN"/>
        </w:rPr>
        <w:t xml:space="preserve"> specific </w:t>
      </w:r>
      <w:r w:rsidR="000F38A8" w:rsidRPr="00AF3E25">
        <w:rPr>
          <w:rFonts w:ascii="Candara" w:eastAsia="Times New Roman" w:hAnsi="Candara" w:cs="Times New Roman"/>
          <w:bCs/>
          <w:lang w:eastAsia="en-IN"/>
        </w:rPr>
        <w:t>combinations of genomic loci</w:t>
      </w:r>
      <w:r w:rsidR="000F38A8" w:rsidRPr="00AF3E25">
        <w:rPr>
          <w:rFonts w:ascii="Candara" w:eastAsia="Times New Roman" w:hAnsi="Candara" w:cs="Times New Roman"/>
          <w:lang w:eastAsia="en-IN"/>
        </w:rPr>
        <w:t xml:space="preserve"> associated with beneficial traits breeders can make </w:t>
      </w:r>
      <w:r w:rsidR="000F38A8" w:rsidRPr="00AF3E25">
        <w:rPr>
          <w:rFonts w:ascii="Candara" w:eastAsia="Times New Roman" w:hAnsi="Candara" w:cs="Times New Roman"/>
          <w:bCs/>
          <w:lang w:eastAsia="en-IN"/>
        </w:rPr>
        <w:t>informed selections</w:t>
      </w:r>
      <w:r w:rsidR="000F38A8" w:rsidRPr="00AF3E25">
        <w:rPr>
          <w:rFonts w:ascii="Candara" w:eastAsia="Times New Roman" w:hAnsi="Candara" w:cs="Times New Roman"/>
          <w:lang w:eastAsia="en-IN"/>
        </w:rPr>
        <w:t xml:space="preserve"> of superior genetic variations. This </w:t>
      </w:r>
      <w:r w:rsidR="000F38A8" w:rsidRPr="00AF3E25">
        <w:rPr>
          <w:rFonts w:ascii="Candara" w:eastAsia="Times New Roman" w:hAnsi="Candara" w:cs="Times New Roman"/>
          <w:bCs/>
          <w:lang w:eastAsia="en-IN"/>
        </w:rPr>
        <w:t>precision breeding approach</w:t>
      </w:r>
      <w:r w:rsidR="000F38A8" w:rsidRPr="00AF3E25">
        <w:rPr>
          <w:rFonts w:ascii="Candara" w:eastAsia="Times New Roman" w:hAnsi="Candara" w:cs="Times New Roman"/>
          <w:lang w:eastAsia="en-IN"/>
        </w:rPr>
        <w:t xml:space="preserve">, also referred to as an </w:t>
      </w:r>
      <w:r w:rsidR="000F38A8" w:rsidRPr="00AF3E25">
        <w:rPr>
          <w:rFonts w:ascii="Candara" w:eastAsia="Times New Roman" w:hAnsi="Candara" w:cs="Times New Roman"/>
          <w:bCs/>
          <w:lang w:eastAsia="en-IN"/>
        </w:rPr>
        <w:t>evolution</w:t>
      </w:r>
      <w:r w:rsidR="000F38A8" w:rsidRPr="00AF3E25">
        <w:rPr>
          <w:rFonts w:ascii="Candara" w:eastAsia="Times New Roman" w:hAnsi="Candara" w:cs="Times New Roman"/>
          <w:b/>
          <w:bCs/>
          <w:lang w:eastAsia="en-IN"/>
        </w:rPr>
        <w:t xml:space="preserve"> </w:t>
      </w:r>
      <w:r w:rsidR="000F38A8" w:rsidRPr="00AF3E25">
        <w:rPr>
          <w:rFonts w:ascii="Candara" w:eastAsia="Times New Roman" w:hAnsi="Candara" w:cs="Times New Roman"/>
          <w:bCs/>
          <w:lang w:eastAsia="en-IN"/>
        </w:rPr>
        <w:t>of "breeding by design,"</w:t>
      </w:r>
      <w:r w:rsidR="000F38A8" w:rsidRPr="00AF3E25">
        <w:rPr>
          <w:rFonts w:ascii="Candara" w:eastAsia="Times New Roman" w:hAnsi="Candara" w:cs="Times New Roman"/>
          <w:lang w:eastAsia="en-IN"/>
        </w:rPr>
        <w:t xml:space="preserve"> allows for the </w:t>
      </w:r>
      <w:proofErr w:type="gramStart"/>
      <w:r w:rsidR="000F38A8" w:rsidRPr="00AF3E25">
        <w:rPr>
          <w:rFonts w:ascii="Candara" w:eastAsia="Times New Roman" w:hAnsi="Candara" w:cs="Times New Roman"/>
          <w:lang w:eastAsia="en-IN"/>
        </w:rPr>
        <w:t>in silico</w:t>
      </w:r>
      <w:proofErr w:type="gramEnd"/>
      <w:r w:rsidR="000F38A8" w:rsidRPr="00AF3E25">
        <w:rPr>
          <w:rFonts w:ascii="Candara" w:eastAsia="Times New Roman" w:hAnsi="Candara" w:cs="Times New Roman"/>
          <w:lang w:eastAsia="en-IN"/>
        </w:rPr>
        <w:t xml:space="preserve"> development of </w:t>
      </w:r>
      <w:r w:rsidR="000F38A8" w:rsidRPr="00AF3E25">
        <w:rPr>
          <w:rFonts w:ascii="Candara" w:eastAsia="Times New Roman" w:hAnsi="Candara" w:cs="Times New Roman"/>
          <w:bCs/>
          <w:lang w:eastAsia="en-IN"/>
        </w:rPr>
        <w:t>ideal crop varieties</w:t>
      </w:r>
      <w:r w:rsidR="000F38A8" w:rsidRPr="00AF3E25">
        <w:rPr>
          <w:rFonts w:ascii="Candara" w:eastAsia="Times New Roman" w:hAnsi="Candara" w:cs="Times New Roman"/>
          <w:lang w:eastAsia="en-IN"/>
        </w:rPr>
        <w:t xml:space="preserve"> before implementation in</w:t>
      </w:r>
      <w:r w:rsidR="006E1A0F" w:rsidRPr="00AF3E25">
        <w:rPr>
          <w:rFonts w:ascii="Candara" w:eastAsia="Times New Roman" w:hAnsi="Candara" w:cs="Times New Roman"/>
          <w:lang w:eastAsia="en-IN"/>
        </w:rPr>
        <w:t xml:space="preserve"> breeding programs (</w:t>
      </w:r>
      <w:r w:rsidR="004B38B2" w:rsidRPr="00AF3E25">
        <w:rPr>
          <w:rFonts w:ascii="Candara" w:eastAsia="Times New Roman" w:hAnsi="Candara" w:cs="Times New Roman"/>
          <w:lang w:eastAsia="en-IN"/>
        </w:rPr>
        <w:t>71</w:t>
      </w:r>
      <w:r w:rsidR="006E1A0F" w:rsidRPr="00AF3E25">
        <w:rPr>
          <w:rFonts w:ascii="Candara" w:eastAsia="Times New Roman" w:hAnsi="Candara" w:cs="Times New Roman"/>
          <w:lang w:eastAsia="en-IN"/>
        </w:rPr>
        <w:t>).</w:t>
      </w:r>
    </w:p>
    <w:tbl>
      <w:tblPr>
        <w:tblStyle w:val="TableGrid"/>
        <w:tblpPr w:leftFromText="180" w:rightFromText="180" w:vertAnchor="text" w:horzAnchor="margin" w:tblpY="26"/>
        <w:tblW w:w="0" w:type="auto"/>
        <w:tblLook w:val="04A0" w:firstRow="1" w:lastRow="0" w:firstColumn="1" w:lastColumn="0" w:noHBand="0" w:noVBand="1"/>
      </w:tblPr>
      <w:tblGrid>
        <w:gridCol w:w="4390"/>
      </w:tblGrid>
      <w:tr w:rsidR="00190BBE" w:rsidRPr="00AF3E25" w14:paraId="7591A0CA" w14:textId="77777777" w:rsidTr="00190BBE">
        <w:tc>
          <w:tcPr>
            <w:tcW w:w="4390" w:type="dxa"/>
            <w:shd w:val="clear" w:color="auto" w:fill="FFF2CC" w:themeFill="accent4" w:themeFillTint="33"/>
          </w:tcPr>
          <w:p w14:paraId="755B4F11" w14:textId="77777777" w:rsidR="00F61BB9" w:rsidRDefault="00F61BB9" w:rsidP="00190BBE">
            <w:pPr>
              <w:spacing w:line="276" w:lineRule="auto"/>
              <w:jc w:val="both"/>
              <w:outlineLvl w:val="2"/>
              <w:rPr>
                <w:rFonts w:ascii="Candara" w:hAnsi="Candara"/>
                <w:b/>
                <w:i/>
                <w:sz w:val="20"/>
                <w:szCs w:val="20"/>
              </w:rPr>
            </w:pPr>
            <w:r w:rsidRPr="00F61BB9">
              <w:rPr>
                <w:rFonts w:ascii="Candara" w:hAnsi="Candara"/>
                <w:b/>
                <w:i/>
                <w:sz w:val="20"/>
                <w:szCs w:val="20"/>
              </w:rPr>
              <w:t xml:space="preserve">Haplotype-based breeding enables the development of drought-adaptive crops by selecting superior haplotypes associated with key adaptive traits. </w:t>
            </w:r>
          </w:p>
          <w:p w14:paraId="39EFA7A1" w14:textId="77777777" w:rsidR="00F61BB9" w:rsidRDefault="00F61BB9" w:rsidP="00190BBE">
            <w:pPr>
              <w:spacing w:line="276" w:lineRule="auto"/>
              <w:jc w:val="both"/>
              <w:outlineLvl w:val="2"/>
              <w:rPr>
                <w:rFonts w:ascii="Candara" w:hAnsi="Candara"/>
                <w:b/>
                <w:i/>
                <w:sz w:val="20"/>
                <w:szCs w:val="20"/>
              </w:rPr>
            </w:pPr>
            <w:r w:rsidRPr="00F61BB9">
              <w:rPr>
                <w:rFonts w:ascii="Candara" w:hAnsi="Candara"/>
                <w:b/>
                <w:i/>
                <w:sz w:val="20"/>
                <w:szCs w:val="20"/>
              </w:rPr>
              <w:t xml:space="preserve">(A) Haplotypic variation (H1–H4) in a specific gene (gene 3) on a chromosome is illustrated, with multiple genotypes (genotype 1, genotype 2, genotype 3, and genotype n) displaying different haplotype combinations across genes (gene 1, gene 2, gene 3, gene n). Selection of superior haplotypes is based on their associated phenotypic advantages. </w:t>
            </w:r>
          </w:p>
          <w:p w14:paraId="77B7C917" w14:textId="77777777" w:rsidR="00F61BB9" w:rsidRDefault="00F61BB9" w:rsidP="00190BBE">
            <w:pPr>
              <w:spacing w:line="276" w:lineRule="auto"/>
              <w:jc w:val="both"/>
              <w:outlineLvl w:val="2"/>
              <w:rPr>
                <w:rFonts w:ascii="Candara" w:hAnsi="Candara"/>
                <w:b/>
                <w:i/>
                <w:sz w:val="20"/>
                <w:szCs w:val="20"/>
              </w:rPr>
            </w:pPr>
            <w:r w:rsidRPr="00F61BB9">
              <w:rPr>
                <w:rFonts w:ascii="Candara" w:hAnsi="Candara"/>
                <w:b/>
                <w:i/>
                <w:sz w:val="20"/>
                <w:szCs w:val="20"/>
              </w:rPr>
              <w:t xml:space="preserve">(B) Violin plots depict the performance of four drought-related traits—leaf area (gene 1), root depth (gene 2), time to flower (gene 3), and yield (gene n)—showing that H3 is optimal for gene 1, H1 for gene 2, H2 for gene 3, and H3 for gene n, as indicated by analysis of variance. </w:t>
            </w:r>
          </w:p>
          <w:p w14:paraId="27334959" w14:textId="39FE9C1D" w:rsidR="00190BBE" w:rsidRPr="00AF3E25" w:rsidRDefault="00F61BB9" w:rsidP="00190BBE">
            <w:pPr>
              <w:spacing w:line="276" w:lineRule="auto"/>
              <w:jc w:val="both"/>
              <w:outlineLvl w:val="2"/>
              <w:rPr>
                <w:rFonts w:ascii="Candara" w:eastAsia="Times New Roman" w:hAnsi="Candara" w:cs="Times New Roman"/>
                <w:b/>
                <w:bCs/>
                <w:sz w:val="20"/>
                <w:szCs w:val="20"/>
                <w:lang w:eastAsia="en-IN"/>
              </w:rPr>
            </w:pPr>
            <w:r w:rsidRPr="00F61BB9">
              <w:rPr>
                <w:rFonts w:ascii="Candara" w:hAnsi="Candara"/>
                <w:b/>
                <w:i/>
                <w:sz w:val="20"/>
                <w:szCs w:val="20"/>
              </w:rPr>
              <w:t xml:space="preserve">(C) The </w:t>
            </w:r>
            <w:proofErr w:type="spellStart"/>
            <w:r w:rsidRPr="00F61BB9">
              <w:rPr>
                <w:rFonts w:ascii="Candara" w:hAnsi="Candara"/>
                <w:b/>
                <w:i/>
                <w:sz w:val="20"/>
                <w:szCs w:val="20"/>
              </w:rPr>
              <w:t>introgression</w:t>
            </w:r>
            <w:proofErr w:type="spellEnd"/>
            <w:r w:rsidRPr="00F61BB9">
              <w:rPr>
                <w:rFonts w:ascii="Candara" w:hAnsi="Candara"/>
                <w:b/>
                <w:i/>
                <w:sz w:val="20"/>
                <w:szCs w:val="20"/>
              </w:rPr>
              <w:t xml:space="preserve"> of these superior haplotypes into an elite variety through haplotype-based breeding facilitates the development of an improved </w:t>
            </w:r>
            <w:proofErr w:type="spellStart"/>
            <w:r w:rsidRPr="00F61BB9">
              <w:rPr>
                <w:rFonts w:ascii="Candara" w:hAnsi="Candara"/>
                <w:b/>
                <w:i/>
                <w:sz w:val="20"/>
                <w:szCs w:val="20"/>
              </w:rPr>
              <w:t>introgression</w:t>
            </w:r>
            <w:proofErr w:type="spellEnd"/>
            <w:r w:rsidRPr="00F61BB9">
              <w:rPr>
                <w:rFonts w:ascii="Candara" w:hAnsi="Candara"/>
                <w:b/>
                <w:i/>
                <w:sz w:val="20"/>
                <w:szCs w:val="20"/>
              </w:rPr>
              <w:t xml:space="preserve"> line with enhanced drought adaptation.</w:t>
            </w:r>
          </w:p>
        </w:tc>
      </w:tr>
    </w:tbl>
    <w:p w14:paraId="6ED24DD5" w14:textId="77777777" w:rsidR="00455577" w:rsidRPr="00AF3E25" w:rsidRDefault="000F38A8" w:rsidP="000F38A8">
      <w:pPr>
        <w:spacing w:after="0" w:line="276" w:lineRule="auto"/>
        <w:jc w:val="both"/>
        <w:outlineLvl w:val="2"/>
        <w:rPr>
          <w:noProof/>
          <w:lang w:eastAsia="en-IN"/>
        </w:rPr>
      </w:pPr>
      <w:r w:rsidRPr="00AF3E25">
        <w:rPr>
          <w:rFonts w:ascii="Candara" w:eastAsia="Times New Roman" w:hAnsi="Candara" w:cs="Times New Roman"/>
          <w:b/>
          <w:bCs/>
          <w:lang w:eastAsia="en-IN"/>
        </w:rPr>
        <w:t>Advantages of Haplotype-Based Breeding</w:t>
      </w:r>
      <w:r w:rsidR="00455577" w:rsidRPr="00AF3E25">
        <w:rPr>
          <w:noProof/>
          <w:lang w:eastAsia="en-IN"/>
        </w:rPr>
        <w:t xml:space="preserve"> </w:t>
      </w:r>
    </w:p>
    <w:p w14:paraId="1500C650" w14:textId="77777777" w:rsidR="00824176" w:rsidRPr="00AF3E25" w:rsidRDefault="000F38A8" w:rsidP="00824176">
      <w:pPr>
        <w:spacing w:after="0" w:line="276" w:lineRule="auto"/>
        <w:ind w:firstLine="720"/>
        <w:jc w:val="both"/>
        <w:outlineLvl w:val="2"/>
        <w:rPr>
          <w:rFonts w:ascii="Candara" w:hAnsi="Candara"/>
        </w:rPr>
      </w:pPr>
      <w:r w:rsidRPr="00AF3E25">
        <w:rPr>
          <w:rFonts w:ascii="Candara" w:hAnsi="Candara"/>
        </w:rPr>
        <w:t xml:space="preserve">Haplotype-based breeding offers several advantages, making it a powerful tool for crop improvement. One key benefit is its </w:t>
      </w:r>
      <w:r w:rsidRPr="00AF3E25">
        <w:rPr>
          <w:rStyle w:val="Strong"/>
          <w:rFonts w:ascii="Candara" w:hAnsi="Candara"/>
          <w:b w:val="0"/>
        </w:rPr>
        <w:t>higher accuracy and efficiency</w:t>
      </w:r>
      <w:r w:rsidRPr="00AF3E25">
        <w:rPr>
          <w:rFonts w:ascii="Candara" w:hAnsi="Candara"/>
        </w:rPr>
        <w:t xml:space="preserve">, as it enables the assembly of favorable trait combinations at the genomic level while minimizing the risk of introducing undesirable genetic variations into breeding lines. Additionally, this approach leads to </w:t>
      </w:r>
      <w:r w:rsidRPr="00AF3E25">
        <w:rPr>
          <w:rStyle w:val="Strong"/>
          <w:rFonts w:ascii="Candara" w:hAnsi="Candara"/>
          <w:b w:val="0"/>
        </w:rPr>
        <w:t>optimized crop performance</w:t>
      </w:r>
      <w:r w:rsidRPr="00AF3E25">
        <w:rPr>
          <w:rFonts w:ascii="Candara" w:hAnsi="Candara"/>
          <w:b/>
        </w:rPr>
        <w:t>,</w:t>
      </w:r>
      <w:r w:rsidRPr="00AF3E25">
        <w:rPr>
          <w:rFonts w:ascii="Candara" w:hAnsi="Candara"/>
        </w:rPr>
        <w:t xml:space="preserve"> particularly for crops with extensive germplasm collections that have been thoroughly sequenced and phenotyped. It facilitates the development of drought-adaptive crop ideotypes by incorporating traits such as a small leaf area to reduce transpiration, deeper root systems for enhanced moisture access, early flowering to escape terminal drought, and higher grain yield to maintain productivity under stress. Furthermore, haplotype-based breeding is </w:t>
      </w:r>
      <w:r w:rsidRPr="00AF3E25">
        <w:rPr>
          <w:rStyle w:val="Strong"/>
          <w:rFonts w:ascii="Candara" w:hAnsi="Candara"/>
          <w:b w:val="0"/>
        </w:rPr>
        <w:t>cost-effective and publicly acceptable</w:t>
      </w:r>
      <w:r w:rsidRPr="00AF3E25">
        <w:rPr>
          <w:rFonts w:ascii="Candara" w:hAnsi="Candara"/>
        </w:rPr>
        <w:t xml:space="preserve">, requiring less </w:t>
      </w:r>
      <w:r w:rsidRPr="00AF3E25">
        <w:rPr>
          <w:rFonts w:ascii="Candara" w:hAnsi="Candara"/>
        </w:rPr>
        <w:lastRenderedPageBreak/>
        <w:t>financial investment compared to traditional breeding methods while avoiding the public resistance often associated with transgenic modifications.</w:t>
      </w:r>
    </w:p>
    <w:p w14:paraId="59C4AE1F" w14:textId="77777777" w:rsidR="000F38A8" w:rsidRPr="00AF3E25" w:rsidRDefault="000F38A8" w:rsidP="00BC5C5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Future Potential</w:t>
      </w:r>
      <w:r w:rsidR="00BC5C5D"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By assembling </w:t>
      </w:r>
      <w:r w:rsidRPr="00AF3E25">
        <w:rPr>
          <w:rFonts w:ascii="Candara" w:eastAsia="Times New Roman" w:hAnsi="Candara" w:cs="Times New Roman"/>
          <w:bCs/>
          <w:lang w:eastAsia="en-IN"/>
        </w:rPr>
        <w:t>superior haplotype combinations</w:t>
      </w:r>
      <w:r w:rsidRPr="00AF3E25">
        <w:rPr>
          <w:rFonts w:ascii="Candara" w:eastAsia="Times New Roman" w:hAnsi="Candara" w:cs="Times New Roman"/>
          <w:lang w:eastAsia="en-IN"/>
        </w:rPr>
        <w:t xml:space="preserve"> in elite varieties, </w:t>
      </w:r>
      <w:r w:rsidRPr="00AF3E25">
        <w:rPr>
          <w:rFonts w:ascii="Candara" w:eastAsia="Times New Roman" w:hAnsi="Candara" w:cs="Times New Roman"/>
          <w:bCs/>
          <w:lang w:eastAsia="en-IN"/>
        </w:rPr>
        <w:t>haplotype-based breeding</w:t>
      </w:r>
      <w:r w:rsidRPr="00AF3E25">
        <w:rPr>
          <w:rFonts w:ascii="Candara" w:eastAsia="Times New Roman" w:hAnsi="Candara" w:cs="Times New Roman"/>
          <w:lang w:eastAsia="en-IN"/>
        </w:rPr>
        <w:t xml:space="preserve"> presents a </w:t>
      </w:r>
      <w:r w:rsidRPr="00AF3E25">
        <w:rPr>
          <w:rFonts w:ascii="Candara" w:eastAsia="Times New Roman" w:hAnsi="Candara" w:cs="Times New Roman"/>
          <w:bCs/>
          <w:lang w:eastAsia="en-IN"/>
        </w:rPr>
        <w:t>promising tool</w:t>
      </w:r>
      <w:r w:rsidRPr="00AF3E25">
        <w:rPr>
          <w:rFonts w:ascii="Candara" w:eastAsia="Times New Roman" w:hAnsi="Candara" w:cs="Times New Roman"/>
          <w:lang w:eastAsia="en-IN"/>
        </w:rPr>
        <w:t xml:space="preserve"> for developing </w:t>
      </w:r>
      <w:r w:rsidRPr="00AF3E25">
        <w:rPr>
          <w:rFonts w:ascii="Candara" w:eastAsia="Times New Roman" w:hAnsi="Candara" w:cs="Times New Roman"/>
          <w:bCs/>
          <w:lang w:eastAsia="en-IN"/>
        </w:rPr>
        <w:t>resilient, high-yielding crops</w:t>
      </w:r>
      <w:r w:rsidRPr="00AF3E25">
        <w:rPr>
          <w:rFonts w:ascii="Candara" w:eastAsia="Times New Roman" w:hAnsi="Candara" w:cs="Times New Roman"/>
          <w:lang w:eastAsia="en-IN"/>
        </w:rPr>
        <w:t xml:space="preserve"> tailored to </w:t>
      </w:r>
      <w:r w:rsidRPr="00AF3E25">
        <w:rPr>
          <w:rFonts w:ascii="Candara" w:eastAsia="Times New Roman" w:hAnsi="Candara" w:cs="Times New Roman"/>
          <w:bCs/>
          <w:lang w:eastAsia="en-IN"/>
        </w:rPr>
        <w:t>climate variability</w:t>
      </w:r>
      <w:r w:rsidRPr="00AF3E25">
        <w:rPr>
          <w:rFonts w:ascii="Candara" w:eastAsia="Times New Roman" w:hAnsi="Candara" w:cs="Times New Roman"/>
          <w:lang w:eastAsia="en-IN"/>
        </w:rPr>
        <w:t xml:space="preserve">. This approach is expected to </w:t>
      </w:r>
      <w:r w:rsidRPr="00AF3E25">
        <w:rPr>
          <w:rFonts w:ascii="Candara" w:eastAsia="Times New Roman" w:hAnsi="Candara" w:cs="Times New Roman"/>
          <w:bCs/>
          <w:lang w:eastAsia="en-IN"/>
        </w:rPr>
        <w:t>enhance food security</w:t>
      </w:r>
      <w:r w:rsidRPr="00AF3E25">
        <w:rPr>
          <w:rFonts w:ascii="Candara" w:eastAsia="Times New Roman" w:hAnsi="Candara" w:cs="Times New Roman"/>
          <w:lang w:eastAsia="en-IN"/>
        </w:rPr>
        <w:t xml:space="preserve"> by improving drought adaptation while maintaining </w:t>
      </w:r>
      <w:r w:rsidRPr="00AF3E25">
        <w:rPr>
          <w:rFonts w:ascii="Candara" w:eastAsia="Times New Roman" w:hAnsi="Candara" w:cs="Times New Roman"/>
          <w:bCs/>
          <w:lang w:eastAsia="en-IN"/>
        </w:rPr>
        <w:t>economic feasibility</w:t>
      </w:r>
      <w:r w:rsidRPr="00AF3E25">
        <w:rPr>
          <w:rFonts w:ascii="Candara" w:eastAsia="Times New Roman" w:hAnsi="Candara" w:cs="Times New Roman"/>
          <w:lang w:eastAsia="en-IN"/>
        </w:rPr>
        <w:t xml:space="preserve"> for farmers and breeding programs.</w:t>
      </w:r>
    </w:p>
    <w:p w14:paraId="6958CAE7" w14:textId="77777777" w:rsidR="000F38A8" w:rsidRPr="00AF3E25" w:rsidRDefault="000F38A8" w:rsidP="000F38A8">
      <w:pPr>
        <w:spacing w:after="0" w:line="276" w:lineRule="auto"/>
        <w:jc w:val="both"/>
        <w:rPr>
          <w:rFonts w:ascii="Candara" w:hAnsi="Candara"/>
          <w:b/>
        </w:rPr>
      </w:pPr>
      <w:r w:rsidRPr="00AF3E25">
        <w:rPr>
          <w:rFonts w:ascii="Candara" w:hAnsi="Candara"/>
          <w:b/>
        </w:rPr>
        <w:t xml:space="preserve">Genome editing </w:t>
      </w:r>
    </w:p>
    <w:p w14:paraId="4CBC2AD6" w14:textId="77777777" w:rsidR="00E50B96" w:rsidRDefault="00E50B96" w:rsidP="00E50B96">
      <w:pPr>
        <w:spacing w:after="0" w:line="276" w:lineRule="auto"/>
        <w:ind w:firstLine="720"/>
        <w:jc w:val="both"/>
        <w:rPr>
          <w:rFonts w:ascii="Candara" w:hAnsi="Candara"/>
        </w:rPr>
      </w:pPr>
      <w:r w:rsidRPr="00E50B96">
        <w:rPr>
          <w:rFonts w:ascii="Candara" w:hAnsi="Candara"/>
        </w:rPr>
        <w:t xml:space="preserve">Conventional breeding is a time-consuming and difficult method because linkage drag and the random nature of recombination frequently hinder the </w:t>
      </w:r>
      <w:proofErr w:type="spellStart"/>
      <w:r w:rsidRPr="00E50B96">
        <w:rPr>
          <w:rFonts w:ascii="Candara" w:hAnsi="Candara"/>
        </w:rPr>
        <w:t>introgression</w:t>
      </w:r>
      <w:proofErr w:type="spellEnd"/>
      <w:r w:rsidRPr="00E50B96">
        <w:rPr>
          <w:rFonts w:ascii="Candara" w:hAnsi="Candara"/>
        </w:rPr>
        <w:t xml:space="preserve"> of desired features into an elite variety. A significant barrier that slows down breeding and produces unpredictable results is a heavy reliance on random or natural genetic diversity (72). Genome editing, on the other hand, has the ability to produce precise, effective, and targeted changes in crop plants. Any crop can be used, including ones with complicated genome architecture that are difficult to breed using traditional methods (73). Genome editing has gained attention due to the recent discovery of CRISPR-associated nuclease protein (Cas)-CRISPR-associated short palindromic repeats (CRISPR) systems (74 &amp; 75). Through CRISPR-Cas9-mediated editing, a number of gene knockout, insertion, or replacement mutants are created in field-grown crops to enhance their drought adaption traits. Advances in genome editing technology offer the chance to take use of mutations that result in the best possible shoot and/or root architecture for future crop design. One such example is CRISPRCas9-mediated base editing, which, in the absence of a DNA repair template, may accurately alter one DNA base into another (76 &amp; 77).</w:t>
      </w:r>
    </w:p>
    <w:p w14:paraId="049F4E7A" w14:textId="68B39731" w:rsidR="00952243" w:rsidRPr="00AF3E25" w:rsidRDefault="00952243" w:rsidP="00E50B96">
      <w:pPr>
        <w:spacing w:after="0" w:line="276" w:lineRule="auto"/>
        <w:jc w:val="both"/>
        <w:rPr>
          <w:rFonts w:ascii="Candara" w:eastAsia="Times New Roman" w:hAnsi="Candara" w:cs="Times New Roman"/>
          <w:b/>
          <w:bCs/>
          <w:lang w:eastAsia="en-IN"/>
        </w:rPr>
      </w:pPr>
      <w:r w:rsidRPr="00AF3E25">
        <w:rPr>
          <w:rFonts w:ascii="Candara" w:eastAsia="Times New Roman" w:hAnsi="Candara" w:cs="Times New Roman"/>
          <w:b/>
          <w:bCs/>
          <w:lang w:eastAsia="en-IN"/>
        </w:rPr>
        <w:t>Genome Editing: A Precision Tool for Crop Improvement</w:t>
      </w:r>
    </w:p>
    <w:p w14:paraId="6E92401C" w14:textId="77777777" w:rsidR="00952243" w:rsidRPr="00AF3E25" w:rsidRDefault="00952243"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bCs/>
          <w:lang w:eastAsia="en-IN"/>
        </w:rPr>
        <w:t>Genome editing</w:t>
      </w:r>
      <w:r w:rsidRPr="00AF3E25">
        <w:rPr>
          <w:rFonts w:ascii="Candara" w:eastAsia="Times New Roman" w:hAnsi="Candara" w:cs="Times New Roman"/>
          <w:lang w:eastAsia="en-IN"/>
        </w:rPr>
        <w:t xml:space="preserve"> offers a revolutionary approach to crop breeding by enabling </w:t>
      </w:r>
      <w:r w:rsidRPr="00AF3E25">
        <w:rPr>
          <w:rFonts w:ascii="Candara" w:eastAsia="Times New Roman" w:hAnsi="Candara" w:cs="Times New Roman"/>
          <w:bCs/>
          <w:lang w:eastAsia="en-IN"/>
        </w:rPr>
        <w:t>precise, efficient, and targeted modifications</w:t>
      </w:r>
      <w:r w:rsidRPr="00AF3E25">
        <w:rPr>
          <w:rFonts w:ascii="Candara" w:eastAsia="Times New Roman" w:hAnsi="Candara" w:cs="Times New Roman"/>
          <w:lang w:eastAsia="en-IN"/>
        </w:rPr>
        <w:t xml:space="preserve"> in plant genomes. Unlike </w:t>
      </w:r>
      <w:r w:rsidRPr="00AF3E25">
        <w:rPr>
          <w:rFonts w:ascii="Candara" w:eastAsia="Times New Roman" w:hAnsi="Candara" w:cs="Times New Roman"/>
          <w:bCs/>
          <w:lang w:eastAsia="en-IN"/>
        </w:rPr>
        <w:t>conventional breeding</w:t>
      </w:r>
      <w:r w:rsidRPr="00AF3E25">
        <w:rPr>
          <w:rFonts w:ascii="Candara" w:eastAsia="Times New Roman" w:hAnsi="Candara" w:cs="Times New Roman"/>
          <w:lang w:eastAsia="en-IN"/>
        </w:rPr>
        <w:t xml:space="preserve">, which relies on </w:t>
      </w:r>
      <w:r w:rsidRPr="00AF3E25">
        <w:rPr>
          <w:rFonts w:ascii="Candara" w:eastAsia="Times New Roman" w:hAnsi="Candara" w:cs="Times New Roman"/>
          <w:bCs/>
          <w:lang w:eastAsia="en-IN"/>
        </w:rPr>
        <w:t>random recombination</w:t>
      </w:r>
      <w:r w:rsidRPr="00AF3E25">
        <w:rPr>
          <w:rFonts w:ascii="Candara" w:eastAsia="Times New Roman" w:hAnsi="Candara" w:cs="Times New Roman"/>
          <w:lang w:eastAsia="en-IN"/>
        </w:rPr>
        <w:t xml:space="preserve"> and is often hindered by </w:t>
      </w:r>
      <w:r w:rsidRPr="00AF3E25">
        <w:rPr>
          <w:rFonts w:ascii="Candara" w:eastAsia="Times New Roman" w:hAnsi="Candara" w:cs="Times New Roman"/>
          <w:bCs/>
          <w:lang w:eastAsia="en-IN"/>
        </w:rPr>
        <w:t>linkage drag</w:t>
      </w:r>
      <w:r w:rsidRPr="00AF3E25">
        <w:rPr>
          <w:rFonts w:ascii="Candara" w:eastAsia="Times New Roman" w:hAnsi="Candara" w:cs="Times New Roman"/>
          <w:lang w:eastAsia="en-IN"/>
        </w:rPr>
        <w:t xml:space="preserve">, genome editing accelerates the improvement of </w:t>
      </w:r>
      <w:r w:rsidRPr="00AF3E25">
        <w:rPr>
          <w:rFonts w:ascii="Candara" w:eastAsia="Times New Roman" w:hAnsi="Candara" w:cs="Times New Roman"/>
          <w:bCs/>
          <w:lang w:eastAsia="en-IN"/>
        </w:rPr>
        <w:t>elite crop varieties</w:t>
      </w:r>
      <w:r w:rsidRPr="00AF3E25">
        <w:rPr>
          <w:rFonts w:ascii="Candara" w:eastAsia="Times New Roman" w:hAnsi="Candara" w:cs="Times New Roman"/>
          <w:lang w:eastAsia="en-IN"/>
        </w:rPr>
        <w:t xml:space="preserve"> by directly modifying specific genes responsible for desirable traits (</w:t>
      </w:r>
      <w:r w:rsidR="004B38B2" w:rsidRPr="00AF3E25">
        <w:rPr>
          <w:rFonts w:ascii="Candara" w:eastAsia="Times New Roman" w:hAnsi="Candara" w:cs="Times New Roman"/>
          <w:lang w:eastAsia="en-IN"/>
        </w:rPr>
        <w:t>72</w:t>
      </w:r>
      <w:r w:rsidRPr="00AF3E25">
        <w:rPr>
          <w:rFonts w:ascii="Candara" w:eastAsia="Times New Roman" w:hAnsi="Candara" w:cs="Times New Roman"/>
          <w:lang w:eastAsia="en-IN"/>
        </w:rPr>
        <w:t>).</w:t>
      </w:r>
    </w:p>
    <w:p w14:paraId="7BB26F4C" w14:textId="77777777" w:rsidR="00952243" w:rsidRPr="00AF3E25" w:rsidRDefault="00952243" w:rsidP="00952243">
      <w:pPr>
        <w:spacing w:after="0" w:line="276" w:lineRule="auto"/>
        <w:jc w:val="both"/>
        <w:outlineLvl w:val="2"/>
        <w:rPr>
          <w:rFonts w:ascii="Candara" w:eastAsia="Times New Roman" w:hAnsi="Candara" w:cs="Times New Roman"/>
          <w:bCs/>
          <w:lang w:eastAsia="en-IN"/>
        </w:rPr>
      </w:pPr>
      <w:r w:rsidRPr="00AF3E25">
        <w:rPr>
          <w:rFonts w:ascii="Candara" w:eastAsia="Times New Roman" w:hAnsi="Candara" w:cs="Times New Roman"/>
          <w:b/>
          <w:bCs/>
          <w:lang w:eastAsia="en-IN"/>
        </w:rPr>
        <w:t xml:space="preserve">Advantages of Genome Editing Over Traditional Breeding: </w:t>
      </w:r>
      <w:r w:rsidRPr="00AF3E25">
        <w:rPr>
          <w:rFonts w:ascii="Candara" w:eastAsia="Times New Roman" w:hAnsi="Candara" w:cs="Times New Roman"/>
          <w:bCs/>
          <w:lang w:eastAsia="en-IN"/>
        </w:rPr>
        <w:t>Genome editing offers significant advantages over traditional breeding methods, primarily in terms of precision, efficiency, and speed. It allows for the targeted modification of genes controlling key agronomic traits, ensuring that only beneficial characteristics are retained while eliminating undesired genetic linkages. Unlike conventional breeding, which relies on natural genetic variation, genome editing is universally applicable to all crop species, including those with complex genomes that are difficult to improve through traditional methods. Additionally, it accelerates the breeding process by reducing dependency on natural genetic diversity, leading to shorter breeding cycles and more predictable outcomes compared to selection-based approaches.</w:t>
      </w:r>
    </w:p>
    <w:tbl>
      <w:tblPr>
        <w:tblStyle w:val="TableGrid"/>
        <w:tblW w:w="0" w:type="auto"/>
        <w:tblLook w:val="04A0" w:firstRow="1" w:lastRow="0" w:firstColumn="1" w:lastColumn="0" w:noHBand="0" w:noVBand="1"/>
      </w:tblPr>
      <w:tblGrid>
        <w:gridCol w:w="9016"/>
      </w:tblGrid>
      <w:tr w:rsidR="00190BBE" w:rsidRPr="00AF3E25" w14:paraId="3FC0048C" w14:textId="77777777" w:rsidTr="00045E15">
        <w:tc>
          <w:tcPr>
            <w:tcW w:w="9016" w:type="dxa"/>
            <w:shd w:val="clear" w:color="auto" w:fill="FFF2CC" w:themeFill="accent4" w:themeFillTint="33"/>
          </w:tcPr>
          <w:p w14:paraId="0764C401" w14:textId="658BD702" w:rsidR="00190BBE" w:rsidRPr="00F75A58" w:rsidRDefault="00045E15" w:rsidP="00045E15">
            <w:pPr>
              <w:spacing w:line="276" w:lineRule="auto"/>
              <w:jc w:val="both"/>
              <w:rPr>
                <w:rFonts w:ascii="Candara" w:hAnsi="Candara"/>
                <w:b/>
                <w:i/>
                <w:sz w:val="20"/>
              </w:rPr>
            </w:pPr>
            <w:r w:rsidRPr="00AF3E25">
              <w:rPr>
                <w:rFonts w:ascii="Candara" w:hAnsi="Candara"/>
                <w:i/>
                <w:noProof/>
                <w:lang w:eastAsia="en-IN"/>
              </w:rPr>
              <w:lastRenderedPageBreak/>
              <w:drawing>
                <wp:anchor distT="0" distB="0" distL="114300" distR="114300" simplePos="0" relativeHeight="251663360" behindDoc="1" locked="0" layoutInCell="1" allowOverlap="1" wp14:anchorId="37C543A1" wp14:editId="25C04EEE">
                  <wp:simplePos x="0" y="0"/>
                  <wp:positionH relativeFrom="column">
                    <wp:posOffset>4445</wp:posOffset>
                  </wp:positionH>
                  <wp:positionV relativeFrom="paragraph">
                    <wp:posOffset>37465</wp:posOffset>
                  </wp:positionV>
                  <wp:extent cx="5572125" cy="2409825"/>
                  <wp:effectExtent l="0" t="0" r="9525" b="9525"/>
                  <wp:wrapTight wrapText="bothSides">
                    <wp:wrapPolygon edited="0">
                      <wp:start x="0" y="0"/>
                      <wp:lineTo x="0" y="21515"/>
                      <wp:lineTo x="21563" y="21515"/>
                      <wp:lineTo x="215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72125" cy="2409825"/>
                          </a:xfrm>
                          <a:prstGeom prst="rect">
                            <a:avLst/>
                          </a:prstGeom>
                        </pic:spPr>
                      </pic:pic>
                    </a:graphicData>
                  </a:graphic>
                  <wp14:sizeRelH relativeFrom="margin">
                    <wp14:pctWidth>0</wp14:pctWidth>
                  </wp14:sizeRelH>
                  <wp14:sizeRelV relativeFrom="margin">
                    <wp14:pctHeight>0</wp14:pctHeight>
                  </wp14:sizeRelV>
                </wp:anchor>
              </w:drawing>
            </w:r>
            <w:r w:rsidR="00F75A58" w:rsidRPr="00F75A58">
              <w:rPr>
                <w:rFonts w:ascii="Candara" w:hAnsi="Candara"/>
                <w:b/>
                <w:i/>
                <w:sz w:val="20"/>
              </w:rPr>
              <w:t>In order to create transgene-free plants, conventional genome editing techniques use CRISPR-Cas DNA in conjunction with selection pressure, followed by genetic segregation by selfing and crossing. On the other hand, CRISPR-Cas reagents like RNA and ribonucleoproteins (RNPs) are used in transient delivery techniques for DNA-free genome editing. After transient expression, these chemicals break down, enabling the regeneration of modified plants free from selection pressure. DNA (deoxyribonucleic acid), mRNA (messenger RNA), RNP (ribonucleoprotein), and PEG (polyethylene glycol) are examples of common acronyms.</w:t>
            </w:r>
          </w:p>
        </w:tc>
      </w:tr>
    </w:tbl>
    <w:p w14:paraId="447B52D0" w14:textId="77777777" w:rsidR="000F38A8" w:rsidRPr="00AF3E25" w:rsidRDefault="000F38A8" w:rsidP="00BC5C5D">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CRISPR-Cas: A Game Changer in Genome Editing</w:t>
      </w:r>
    </w:p>
    <w:p w14:paraId="4A24DB3D"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The CRISPR-Cas9 system has emerged as the most powerful genome editing tool, enabling precise genetic modifications with various applications. It allows for </w:t>
      </w:r>
      <w:r w:rsidRPr="00AF3E25">
        <w:rPr>
          <w:rFonts w:ascii="Candara" w:eastAsia="Times New Roman" w:hAnsi="Candara" w:cs="Times New Roman"/>
          <w:bCs/>
          <w:lang w:eastAsia="en-IN"/>
        </w:rPr>
        <w:t>gene knockouts</w:t>
      </w:r>
      <w:r w:rsidRPr="00AF3E25">
        <w:rPr>
          <w:rFonts w:ascii="Candara" w:eastAsia="Times New Roman" w:hAnsi="Candara" w:cs="Times New Roman"/>
          <w:lang w:eastAsia="en-IN"/>
        </w:rPr>
        <w:t xml:space="preserve">, which disable genes that negatively impact stress tolerance. Additionally, it facilitates </w:t>
      </w:r>
      <w:r w:rsidRPr="00AF3E25">
        <w:rPr>
          <w:rFonts w:ascii="Candara" w:eastAsia="Times New Roman" w:hAnsi="Candara" w:cs="Times New Roman"/>
          <w:bCs/>
          <w:lang w:eastAsia="en-IN"/>
        </w:rPr>
        <w:t>gene insertions and replacements</w:t>
      </w:r>
      <w:r w:rsidRPr="00AF3E25">
        <w:rPr>
          <w:rFonts w:ascii="Candara" w:eastAsia="Times New Roman" w:hAnsi="Candara" w:cs="Times New Roman"/>
          <w:lang w:eastAsia="en-IN"/>
        </w:rPr>
        <w:t>, introducing beneficial traits with minimal unintended mutations</w:t>
      </w:r>
      <w:r w:rsidR="003B4AA4"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75</w:t>
      </w:r>
      <w:r w:rsidR="003B4AA4" w:rsidRPr="00AF3E25">
        <w:rPr>
          <w:rFonts w:ascii="Candara" w:eastAsia="Times New Roman" w:hAnsi="Candara" w:cs="Times New Roman"/>
          <w:lang w:eastAsia="en-IN"/>
        </w:rPr>
        <w:t>)</w:t>
      </w:r>
      <w:r w:rsidRPr="00AF3E25">
        <w:rPr>
          <w:rFonts w:ascii="Candara" w:eastAsia="Times New Roman" w:hAnsi="Candara" w:cs="Times New Roman"/>
          <w:lang w:eastAsia="en-IN"/>
        </w:rPr>
        <w:t xml:space="preserve">. Another key advantage is </w:t>
      </w:r>
      <w:r w:rsidRPr="00AF3E25">
        <w:rPr>
          <w:rFonts w:ascii="Candara" w:eastAsia="Times New Roman" w:hAnsi="Candara" w:cs="Times New Roman"/>
          <w:bCs/>
          <w:lang w:eastAsia="en-IN"/>
        </w:rPr>
        <w:t>base editing</w:t>
      </w:r>
      <w:r w:rsidRPr="00AF3E25">
        <w:rPr>
          <w:rFonts w:ascii="Candara" w:eastAsia="Times New Roman" w:hAnsi="Candara" w:cs="Times New Roman"/>
          <w:lang w:eastAsia="en-IN"/>
        </w:rPr>
        <w:t>, which enables the precise alteration of a single DNA base without requiring a repair template, providing a highly controlled approach to genetic modifications</w:t>
      </w:r>
      <w:r w:rsidR="003B4AA4"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76 &amp; 77</w:t>
      </w:r>
      <w:r w:rsidR="003B4AA4" w:rsidRPr="00AF3E25">
        <w:rPr>
          <w:rFonts w:ascii="Candara" w:eastAsia="Times New Roman" w:hAnsi="Candara" w:cs="Times New Roman"/>
          <w:lang w:eastAsia="en-IN"/>
        </w:rPr>
        <w:t>)</w:t>
      </w:r>
      <w:r w:rsidR="00E36F89" w:rsidRPr="00AF3E25">
        <w:rPr>
          <w:rFonts w:ascii="Candara" w:eastAsia="Times New Roman" w:hAnsi="Candara" w:cs="Times New Roman"/>
          <w:lang w:eastAsia="en-IN"/>
        </w:rPr>
        <w:t>.</w:t>
      </w:r>
    </w:p>
    <w:p w14:paraId="02FB9FA9" w14:textId="77777777" w:rsidR="000F38A8" w:rsidRPr="00AF3E25" w:rsidRDefault="000F38A8" w:rsidP="00952243">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Applications in Drought Adaptation</w:t>
      </w:r>
      <w:r w:rsidR="00952243"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Several </w:t>
      </w:r>
      <w:r w:rsidRPr="00AF3E25">
        <w:rPr>
          <w:rFonts w:ascii="Candara" w:eastAsia="Times New Roman" w:hAnsi="Candara" w:cs="Times New Roman"/>
          <w:bCs/>
          <w:lang w:eastAsia="en-IN"/>
        </w:rPr>
        <w:t>CRISPR-edited field crops</w:t>
      </w:r>
      <w:r w:rsidRPr="00AF3E25">
        <w:rPr>
          <w:rFonts w:ascii="Candara" w:eastAsia="Times New Roman" w:hAnsi="Candara" w:cs="Times New Roman"/>
          <w:lang w:eastAsia="en-IN"/>
        </w:rPr>
        <w:t xml:space="preserve"> have been developed with </w:t>
      </w:r>
      <w:r w:rsidRPr="00AF3E25">
        <w:rPr>
          <w:rFonts w:ascii="Candara" w:eastAsia="Times New Roman" w:hAnsi="Candara" w:cs="Times New Roman"/>
          <w:bCs/>
          <w:lang w:eastAsia="en-IN"/>
        </w:rPr>
        <w:t>improved drought tolerance</w:t>
      </w:r>
      <w:r w:rsidRPr="00AF3E25">
        <w:rPr>
          <w:rFonts w:ascii="Candara" w:eastAsia="Times New Roman" w:hAnsi="Candara" w:cs="Times New Roman"/>
          <w:lang w:eastAsia="en-IN"/>
        </w:rPr>
        <w:t xml:space="preserve">. Technical breakthroughs in genome editing provide an opportunity to modify </w:t>
      </w:r>
      <w:r w:rsidRPr="00AF3E25">
        <w:rPr>
          <w:rFonts w:ascii="Candara" w:eastAsia="Times New Roman" w:hAnsi="Candara" w:cs="Times New Roman"/>
          <w:bCs/>
          <w:lang w:eastAsia="en-IN"/>
        </w:rPr>
        <w:t>shoot and root architecture</w:t>
      </w:r>
      <w:r w:rsidRPr="00AF3E25">
        <w:rPr>
          <w:rFonts w:ascii="Candara" w:eastAsia="Times New Roman" w:hAnsi="Candara" w:cs="Times New Roman"/>
          <w:lang w:eastAsia="en-IN"/>
        </w:rPr>
        <w:t xml:space="preserve">, enhancing </w:t>
      </w:r>
      <w:r w:rsidRPr="00AF3E25">
        <w:rPr>
          <w:rFonts w:ascii="Candara" w:eastAsia="Times New Roman" w:hAnsi="Candara" w:cs="Times New Roman"/>
          <w:bCs/>
          <w:lang w:eastAsia="en-IN"/>
        </w:rPr>
        <w:t>water uptake efficiency</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stress resilience</w:t>
      </w:r>
      <w:r w:rsidRPr="00AF3E25">
        <w:rPr>
          <w:rFonts w:ascii="Candara" w:eastAsia="Times New Roman" w:hAnsi="Candara" w:cs="Times New Roman"/>
          <w:lang w:eastAsia="en-IN"/>
        </w:rPr>
        <w:t>.</w:t>
      </w:r>
    </w:p>
    <w:p w14:paraId="0A28CA79" w14:textId="77777777" w:rsidR="000F38A8" w:rsidRPr="00AF3E25" w:rsidRDefault="000F38A8" w:rsidP="00952243">
      <w:pPr>
        <w:spacing w:after="0" w:line="276" w:lineRule="auto"/>
        <w:jc w:val="both"/>
        <w:outlineLvl w:val="2"/>
        <w:rPr>
          <w:rFonts w:ascii="Candara" w:eastAsia="Times New Roman" w:hAnsi="Candara" w:cs="Times New Roman"/>
          <w:b/>
          <w:bCs/>
          <w:lang w:eastAsia="en-IN"/>
        </w:rPr>
      </w:pPr>
      <w:r w:rsidRPr="00AF3E25">
        <w:rPr>
          <w:rFonts w:ascii="Candara" w:eastAsia="Times New Roman" w:hAnsi="Candara" w:cs="Times New Roman"/>
          <w:b/>
          <w:bCs/>
          <w:lang w:eastAsia="en-IN"/>
        </w:rPr>
        <w:t>Future Implications</w:t>
      </w:r>
      <w:r w:rsidR="00952243" w:rsidRPr="00AF3E25">
        <w:rPr>
          <w:rFonts w:ascii="Candara" w:eastAsia="Times New Roman" w:hAnsi="Candara" w:cs="Times New Roman"/>
          <w:b/>
          <w:bCs/>
          <w:lang w:eastAsia="en-IN"/>
        </w:rPr>
        <w:t xml:space="preserve">: </w:t>
      </w:r>
      <w:r w:rsidRPr="00AF3E25">
        <w:rPr>
          <w:rFonts w:ascii="Candara" w:eastAsia="Times New Roman" w:hAnsi="Candara" w:cs="Times New Roman"/>
          <w:lang w:eastAsia="en-IN"/>
        </w:rPr>
        <w:t xml:space="preserve">Genome editing represents a </w:t>
      </w:r>
      <w:r w:rsidRPr="00AF3E25">
        <w:rPr>
          <w:rFonts w:ascii="Candara" w:eastAsia="Times New Roman" w:hAnsi="Candara" w:cs="Times New Roman"/>
          <w:bCs/>
          <w:lang w:eastAsia="en-IN"/>
        </w:rPr>
        <w:t>paradigm shift</w:t>
      </w:r>
      <w:r w:rsidRPr="00AF3E25">
        <w:rPr>
          <w:rFonts w:ascii="Candara" w:eastAsia="Times New Roman" w:hAnsi="Candara" w:cs="Times New Roman"/>
          <w:lang w:eastAsia="en-IN"/>
        </w:rPr>
        <w:t xml:space="preserve"> in modern agriculture, enabling the development of </w:t>
      </w:r>
      <w:r w:rsidRPr="00AF3E25">
        <w:rPr>
          <w:rFonts w:ascii="Candara" w:eastAsia="Times New Roman" w:hAnsi="Candara" w:cs="Times New Roman"/>
          <w:bCs/>
          <w:lang w:eastAsia="en-IN"/>
        </w:rPr>
        <w:t>climate-resilient crops</w:t>
      </w:r>
      <w:r w:rsidRPr="00AF3E25">
        <w:rPr>
          <w:rFonts w:ascii="Candara" w:eastAsia="Times New Roman" w:hAnsi="Candara" w:cs="Times New Roman"/>
          <w:lang w:eastAsia="en-IN"/>
        </w:rPr>
        <w:t xml:space="preserve"> with </w:t>
      </w:r>
      <w:r w:rsidRPr="00AF3E25">
        <w:rPr>
          <w:rFonts w:ascii="Candara" w:eastAsia="Times New Roman" w:hAnsi="Candara" w:cs="Times New Roman"/>
          <w:bCs/>
          <w:lang w:eastAsia="en-IN"/>
        </w:rPr>
        <w:t>higher yields and improved stress tolerance</w:t>
      </w:r>
      <w:r w:rsidRPr="00AF3E25">
        <w:rPr>
          <w:rFonts w:ascii="Candara" w:eastAsia="Times New Roman" w:hAnsi="Candara" w:cs="Times New Roman"/>
          <w:lang w:eastAsia="en-IN"/>
        </w:rPr>
        <w:t xml:space="preserve">. With continuous advancements in </w:t>
      </w:r>
      <w:r w:rsidRPr="00AF3E25">
        <w:rPr>
          <w:rFonts w:ascii="Candara" w:eastAsia="Times New Roman" w:hAnsi="Candara" w:cs="Times New Roman"/>
          <w:bCs/>
          <w:lang w:eastAsia="en-IN"/>
        </w:rPr>
        <w:t>CRISPR technologies</w:t>
      </w:r>
      <w:r w:rsidRPr="00AF3E25">
        <w:rPr>
          <w:rFonts w:ascii="Candara" w:eastAsia="Times New Roman" w:hAnsi="Candara" w:cs="Times New Roman"/>
          <w:lang w:eastAsia="en-IN"/>
        </w:rPr>
        <w:t xml:space="preserve">, the potential to </w:t>
      </w:r>
      <w:r w:rsidRPr="00AF3E25">
        <w:rPr>
          <w:rFonts w:ascii="Candara" w:eastAsia="Times New Roman" w:hAnsi="Candara" w:cs="Times New Roman"/>
          <w:bCs/>
          <w:lang w:eastAsia="en-IN"/>
        </w:rPr>
        <w:t>engineer crops for food security</w:t>
      </w:r>
      <w:r w:rsidRPr="00AF3E25">
        <w:rPr>
          <w:rFonts w:ascii="Candara" w:eastAsia="Times New Roman" w:hAnsi="Candara" w:cs="Times New Roman"/>
          <w:lang w:eastAsia="en-IN"/>
        </w:rPr>
        <w:t xml:space="preserve"> in drought-prone regions is greater than ever.</w:t>
      </w:r>
    </w:p>
    <w:p w14:paraId="59EC40A6" w14:textId="77777777" w:rsidR="00E36F89"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Systems biology-based breeding</w:t>
      </w:r>
      <w:r w:rsidRPr="00AF3E25">
        <w:rPr>
          <w:rFonts w:ascii="Candara" w:eastAsia="Times New Roman" w:hAnsi="Candara" w:cs="Times New Roman"/>
          <w:lang w:eastAsia="en-IN"/>
        </w:rPr>
        <w:t xml:space="preserve"> </w:t>
      </w:r>
    </w:p>
    <w:p w14:paraId="57791615" w14:textId="77777777" w:rsidR="000F38A8" w:rsidRPr="00AF3E25" w:rsidRDefault="00E36F89" w:rsidP="00E36F89">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bCs/>
          <w:lang w:eastAsia="en-IN"/>
        </w:rPr>
        <w:t>Systems biology-based breeding</w:t>
      </w:r>
      <w:r w:rsidRPr="00AF3E25">
        <w:rPr>
          <w:rFonts w:ascii="Candara" w:eastAsia="Times New Roman" w:hAnsi="Candara" w:cs="Times New Roman"/>
          <w:lang w:eastAsia="en-IN"/>
        </w:rPr>
        <w:t xml:space="preserve"> </w:t>
      </w:r>
      <w:r w:rsidR="000F38A8" w:rsidRPr="00AF3E25">
        <w:rPr>
          <w:rFonts w:ascii="Candara" w:eastAsia="Times New Roman" w:hAnsi="Candara" w:cs="Times New Roman"/>
          <w:lang w:eastAsia="en-IN"/>
        </w:rPr>
        <w:t xml:space="preserve">offers an advanced approach to improving drought adaptation in crops, which is a highly complex trait influenced by a network of </w:t>
      </w:r>
      <w:r w:rsidR="000F38A8" w:rsidRPr="00AF3E25">
        <w:rPr>
          <w:rFonts w:ascii="Candara" w:eastAsia="Times New Roman" w:hAnsi="Candara" w:cs="Times New Roman"/>
          <w:bCs/>
          <w:lang w:eastAsia="en-IN"/>
        </w:rPr>
        <w:t>phytohormones, transcription factors</w:t>
      </w:r>
      <w:r w:rsidR="00F754AD" w:rsidRPr="00AF3E25">
        <w:rPr>
          <w:rFonts w:ascii="Candara" w:eastAsia="Times New Roman" w:hAnsi="Candara" w:cs="Times New Roman"/>
          <w:lang w:eastAsia="en-IN"/>
        </w:rPr>
        <w:t xml:space="preserve"> </w:t>
      </w:r>
      <w:r w:rsidR="000F38A8" w:rsidRPr="00AF3E25">
        <w:rPr>
          <w:rFonts w:ascii="Candara" w:eastAsia="Times New Roman" w:hAnsi="Candara" w:cs="Times New Roman"/>
          <w:lang w:eastAsia="en-IN"/>
        </w:rPr>
        <w:t xml:space="preserve">and </w:t>
      </w:r>
      <w:r w:rsidR="000F38A8" w:rsidRPr="00AF3E25">
        <w:rPr>
          <w:rFonts w:ascii="Candara" w:eastAsia="Times New Roman" w:hAnsi="Candara" w:cs="Times New Roman"/>
          <w:bCs/>
          <w:lang w:eastAsia="en-IN"/>
        </w:rPr>
        <w:t>kinases</w:t>
      </w:r>
      <w:r w:rsidR="000F38A8" w:rsidRPr="00AF3E25">
        <w:rPr>
          <w:rFonts w:ascii="Candara" w:eastAsia="Times New Roman" w:hAnsi="Candara" w:cs="Times New Roman"/>
          <w:lang w:eastAsia="en-IN"/>
        </w:rPr>
        <w:t xml:space="preserve">. Understanding the interactions between these key components and their downstream targets is crucial for identifying the most suitable candidates for breeding programs. To achieve this, a systems biology approach is needed to dissect the </w:t>
      </w:r>
      <w:r w:rsidR="000F38A8" w:rsidRPr="00AF3E25">
        <w:rPr>
          <w:rFonts w:ascii="Candara" w:eastAsia="Times New Roman" w:hAnsi="Candara" w:cs="Times New Roman"/>
          <w:bCs/>
          <w:lang w:eastAsia="en-IN"/>
        </w:rPr>
        <w:t>temporal dynamics</w:t>
      </w:r>
      <w:r w:rsidR="000F38A8" w:rsidRPr="00AF3E25">
        <w:rPr>
          <w:rFonts w:ascii="Candara" w:eastAsia="Times New Roman" w:hAnsi="Candara" w:cs="Times New Roman"/>
          <w:lang w:eastAsia="en-IN"/>
        </w:rPr>
        <w:t xml:space="preserve"> (how processes evolve over time) and </w:t>
      </w:r>
      <w:r w:rsidR="000F38A8" w:rsidRPr="00AF3E25">
        <w:rPr>
          <w:rFonts w:ascii="Candara" w:eastAsia="Times New Roman" w:hAnsi="Candara" w:cs="Times New Roman"/>
          <w:bCs/>
          <w:lang w:eastAsia="en-IN"/>
        </w:rPr>
        <w:t>spatial configurations</w:t>
      </w:r>
      <w:r w:rsidR="000F38A8" w:rsidRPr="00AF3E25">
        <w:rPr>
          <w:rFonts w:ascii="Candara" w:eastAsia="Times New Roman" w:hAnsi="Candara" w:cs="Times New Roman"/>
          <w:lang w:eastAsia="en-IN"/>
        </w:rPr>
        <w:t xml:space="preserve"> (how processes are arranged within different parts of the plant) of these biological phenomena</w:t>
      </w:r>
      <w:r w:rsidRPr="00AF3E25">
        <w:rPr>
          <w:rFonts w:ascii="Candara" w:eastAsia="Times New Roman" w:hAnsi="Candara" w:cs="Times New Roman"/>
          <w:lang w:eastAsia="en-IN"/>
        </w:rPr>
        <w:t>.</w:t>
      </w:r>
    </w:p>
    <w:p w14:paraId="5B5102DD"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In plants, </w:t>
      </w:r>
      <w:r w:rsidRPr="00AF3E25">
        <w:rPr>
          <w:rFonts w:ascii="Candara" w:eastAsia="Times New Roman" w:hAnsi="Candara" w:cs="Times New Roman"/>
          <w:bCs/>
          <w:lang w:eastAsia="en-IN"/>
        </w:rPr>
        <w:t>gene regulatory networks (GRNs)</w:t>
      </w:r>
      <w:r w:rsidRPr="00AF3E25">
        <w:rPr>
          <w:rFonts w:ascii="Candara" w:eastAsia="Times New Roman" w:hAnsi="Candara" w:cs="Times New Roman"/>
          <w:lang w:eastAsia="en-IN"/>
        </w:rPr>
        <w:t xml:space="preserve"> play a pivotal role in governing cellular processes that affect various traits, including those of agronomic importance such as drought tolerance. By studying GRNs, researchers can identify genes that are influential in drought </w:t>
      </w:r>
      <w:r w:rsidRPr="00AF3E25">
        <w:rPr>
          <w:rFonts w:ascii="Candara" w:eastAsia="Times New Roman" w:hAnsi="Candara" w:cs="Times New Roman"/>
          <w:lang w:eastAsia="en-IN"/>
        </w:rPr>
        <w:lastRenderedPageBreak/>
        <w:t xml:space="preserve">adaptation and predict how altering these genes will affect the overall plant </w:t>
      </w:r>
      <w:proofErr w:type="spellStart"/>
      <w:r w:rsidRPr="00AF3E25">
        <w:rPr>
          <w:rFonts w:ascii="Candara" w:eastAsia="Times New Roman" w:hAnsi="Candara" w:cs="Times New Roman"/>
          <w:lang w:eastAsia="en-IN"/>
        </w:rPr>
        <w:t>behavior</w:t>
      </w:r>
      <w:proofErr w:type="spellEnd"/>
      <w:r w:rsidRPr="00AF3E25">
        <w:rPr>
          <w:rFonts w:ascii="Candara" w:eastAsia="Times New Roman" w:hAnsi="Candara" w:cs="Times New Roman"/>
          <w:lang w:eastAsia="en-IN"/>
        </w:rPr>
        <w:t xml:space="preserve"> and traits. This can enable the design of </w:t>
      </w:r>
      <w:r w:rsidRPr="00AF3E25">
        <w:rPr>
          <w:rFonts w:ascii="Candara" w:eastAsia="Times New Roman" w:hAnsi="Candara" w:cs="Times New Roman"/>
          <w:bCs/>
          <w:lang w:eastAsia="en-IN"/>
        </w:rPr>
        <w:t>ideal crop ideotypes</w:t>
      </w:r>
      <w:r w:rsidR="00E36F89" w:rsidRPr="00AF3E25">
        <w:rPr>
          <w:rFonts w:ascii="Candara" w:eastAsia="Times New Roman" w:hAnsi="Candara" w:cs="Times New Roman"/>
          <w:lang w:eastAsia="en-IN"/>
        </w:rPr>
        <w:t xml:space="preserve"> </w:t>
      </w:r>
      <w:r w:rsidRPr="00AF3E25">
        <w:rPr>
          <w:rFonts w:ascii="Candara" w:eastAsia="Times New Roman" w:hAnsi="Candara" w:cs="Times New Roman"/>
          <w:lang w:eastAsia="en-IN"/>
        </w:rPr>
        <w:t xml:space="preserve">specific plant types optimized for particular environmental stresses. For example, only a limited number of </w:t>
      </w:r>
      <w:r w:rsidRPr="00AF3E25">
        <w:rPr>
          <w:rFonts w:ascii="Candara" w:eastAsia="Times New Roman" w:hAnsi="Candara" w:cs="Times New Roman"/>
          <w:bCs/>
          <w:lang w:eastAsia="en-IN"/>
        </w:rPr>
        <w:t>Quantitative Trait Loci (QTLs)</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candidate genes</w:t>
      </w:r>
      <w:r w:rsidRPr="00AF3E25">
        <w:rPr>
          <w:rFonts w:ascii="Candara" w:eastAsia="Times New Roman" w:hAnsi="Candara" w:cs="Times New Roman"/>
          <w:lang w:eastAsia="en-IN"/>
        </w:rPr>
        <w:t xml:space="preserve"> have been identified for </w:t>
      </w:r>
      <w:r w:rsidRPr="00AF3E25">
        <w:rPr>
          <w:rFonts w:ascii="Candara" w:eastAsia="Times New Roman" w:hAnsi="Candara" w:cs="Times New Roman"/>
          <w:bCs/>
          <w:lang w:eastAsia="en-IN"/>
        </w:rPr>
        <w:t>leaf senescence</w:t>
      </w:r>
      <w:r w:rsidRPr="00AF3E25">
        <w:rPr>
          <w:rFonts w:ascii="Candara" w:eastAsia="Times New Roman" w:hAnsi="Candara" w:cs="Times New Roman"/>
          <w:lang w:eastAsia="en-IN"/>
        </w:rPr>
        <w:t xml:space="preserve">, a trait that is crucial for drought tolerance, particularly in crops like </w:t>
      </w:r>
      <w:r w:rsidRPr="00AF3E25">
        <w:rPr>
          <w:rFonts w:ascii="Candara" w:eastAsia="Times New Roman" w:hAnsi="Candara" w:cs="Times New Roman"/>
          <w:bCs/>
          <w:lang w:eastAsia="en-IN"/>
        </w:rPr>
        <w:t>wheat</w:t>
      </w:r>
      <w:r w:rsidR="00E36F89" w:rsidRPr="00AF3E25">
        <w:rPr>
          <w:rFonts w:ascii="Candara" w:eastAsia="Times New Roman" w:hAnsi="Candara" w:cs="Times New Roman"/>
          <w:bCs/>
          <w:lang w:eastAsia="en-IN"/>
        </w:rPr>
        <w:t xml:space="preserve"> </w:t>
      </w:r>
      <w:r w:rsidR="00E36F89" w:rsidRPr="00AF3E25">
        <w:rPr>
          <w:rFonts w:ascii="Candara" w:eastAsia="Times New Roman" w:hAnsi="Candara" w:cs="Times New Roman"/>
          <w:lang w:eastAsia="en-IN"/>
        </w:rPr>
        <w:t>(</w:t>
      </w:r>
      <w:r w:rsidR="004B38B2" w:rsidRPr="00AF3E25">
        <w:rPr>
          <w:rFonts w:ascii="Candara" w:eastAsia="Times New Roman" w:hAnsi="Candara" w:cs="Times New Roman"/>
          <w:lang w:eastAsia="en-IN"/>
        </w:rPr>
        <w:t>78, 79 &amp; 80</w:t>
      </w:r>
      <w:r w:rsidR="00E36F89" w:rsidRPr="00AF3E25">
        <w:rPr>
          <w:rFonts w:ascii="Candara" w:eastAsia="Times New Roman" w:hAnsi="Candara" w:cs="Times New Roman"/>
          <w:lang w:eastAsia="en-IN"/>
        </w:rPr>
        <w:t>)</w:t>
      </w:r>
      <w:r w:rsidRPr="00AF3E25">
        <w:rPr>
          <w:rFonts w:ascii="Candara" w:eastAsia="Times New Roman" w:hAnsi="Candara" w:cs="Times New Roman"/>
          <w:lang w:eastAsia="en-IN"/>
        </w:rPr>
        <w:t>. Through systems biology, we can refine our understanding of these genes and their interactions, enhancing breeding strategies aimed at improving drought resilience in crops.</w:t>
      </w:r>
    </w:p>
    <w:p w14:paraId="4DE7ACF4"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A </w:t>
      </w:r>
      <w:r w:rsidRPr="00AF3E25">
        <w:rPr>
          <w:rFonts w:ascii="Candara" w:eastAsia="Times New Roman" w:hAnsi="Candara" w:cs="Times New Roman"/>
          <w:bCs/>
          <w:lang w:eastAsia="en-IN"/>
        </w:rPr>
        <w:t>systems biology approach</w:t>
      </w:r>
      <w:r w:rsidRPr="00AF3E25">
        <w:rPr>
          <w:rFonts w:ascii="Candara" w:eastAsia="Times New Roman" w:hAnsi="Candara" w:cs="Times New Roman"/>
          <w:lang w:eastAsia="en-IN"/>
        </w:rPr>
        <w:t xml:space="preserve"> is valuable for identifying genetic regulators that have the most significant impact on </w:t>
      </w:r>
      <w:r w:rsidRPr="00AF3E25">
        <w:rPr>
          <w:rFonts w:ascii="Candara" w:eastAsia="Times New Roman" w:hAnsi="Candara" w:cs="Times New Roman"/>
          <w:bCs/>
          <w:lang w:eastAsia="en-IN"/>
        </w:rPr>
        <w:t>gene regulatory networks (GRNs)</w:t>
      </w:r>
      <w:r w:rsidRPr="00AF3E25">
        <w:rPr>
          <w:rFonts w:ascii="Candara" w:eastAsia="Times New Roman" w:hAnsi="Candara" w:cs="Times New Roman"/>
          <w:lang w:eastAsia="en-IN"/>
        </w:rPr>
        <w:t>, especially when traditional methods face challenges due to gene redundancies, mild-effect genes, or complex feedback loops. These obstacles can make it difficult to pinpoint the exact genes responsible for a trait's expression. By applying systems biology, we can overcome these limitations and gain insights into the intricate genetic mechanisms driving the traits of interest</w:t>
      </w:r>
      <w:r w:rsidR="00E36F89" w:rsidRPr="00AF3E25">
        <w:rPr>
          <w:rFonts w:ascii="Candara" w:eastAsia="Times New Roman" w:hAnsi="Candara" w:cs="Times New Roman"/>
          <w:lang w:eastAsia="en-IN"/>
        </w:rPr>
        <w:t xml:space="preserve"> (</w:t>
      </w:r>
      <w:r w:rsidR="004B38B2" w:rsidRPr="00AF3E25">
        <w:rPr>
          <w:rFonts w:ascii="Candara" w:eastAsia="Times New Roman" w:hAnsi="Candara" w:cs="Times New Roman"/>
          <w:lang w:eastAsia="en-IN"/>
        </w:rPr>
        <w:t>81</w:t>
      </w:r>
      <w:r w:rsidR="00E36F89" w:rsidRPr="00AF3E25">
        <w:rPr>
          <w:rFonts w:ascii="Candara" w:eastAsia="Times New Roman" w:hAnsi="Candara" w:cs="Times New Roman"/>
          <w:lang w:eastAsia="en-IN"/>
        </w:rPr>
        <w:t>)</w:t>
      </w:r>
      <w:r w:rsidRPr="00AF3E25">
        <w:rPr>
          <w:rFonts w:ascii="Candara" w:eastAsia="Times New Roman" w:hAnsi="Candara" w:cs="Times New Roman"/>
          <w:lang w:eastAsia="en-IN"/>
        </w:rPr>
        <w:t>.</w:t>
      </w:r>
    </w:p>
    <w:p w14:paraId="4BE2F038" w14:textId="77777777" w:rsidR="000F38A8" w:rsidRPr="00AF3E25" w:rsidRDefault="000F38A8" w:rsidP="000F38A8">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This approach is especially important when working with </w:t>
      </w:r>
      <w:r w:rsidRPr="00AF3E25">
        <w:rPr>
          <w:rFonts w:ascii="Candara" w:eastAsia="Times New Roman" w:hAnsi="Candara" w:cs="Times New Roman"/>
          <w:bCs/>
          <w:lang w:eastAsia="en-IN"/>
        </w:rPr>
        <w:t>crops that have complex genomes</w:t>
      </w:r>
      <w:r w:rsidRPr="00AF3E25">
        <w:rPr>
          <w:rFonts w:ascii="Candara" w:eastAsia="Times New Roman" w:hAnsi="Candara" w:cs="Times New Roman"/>
          <w:lang w:eastAsia="en-IN"/>
        </w:rPr>
        <w:t xml:space="preserve"> and </w:t>
      </w:r>
      <w:r w:rsidRPr="00AF3E25">
        <w:rPr>
          <w:rFonts w:ascii="Candara" w:eastAsia="Times New Roman" w:hAnsi="Candara" w:cs="Times New Roman"/>
          <w:bCs/>
          <w:lang w:eastAsia="en-IN"/>
        </w:rPr>
        <w:t>multigenic traits</w:t>
      </w:r>
      <w:r w:rsidRPr="00AF3E25">
        <w:rPr>
          <w:rFonts w:ascii="Candara" w:eastAsia="Times New Roman" w:hAnsi="Candara" w:cs="Times New Roman"/>
          <w:lang w:eastAsia="en-IN"/>
        </w:rPr>
        <w:t xml:space="preserve">, where multiple genes interact to influence a single trait. Traditional breeding methods often struggle with these types of traits due to their complexity. However, </w:t>
      </w:r>
      <w:r w:rsidRPr="00AF3E25">
        <w:rPr>
          <w:rFonts w:ascii="Candara" w:eastAsia="Times New Roman" w:hAnsi="Candara" w:cs="Times New Roman"/>
          <w:bCs/>
          <w:lang w:eastAsia="en-IN"/>
        </w:rPr>
        <w:t>systems-scale strategies</w:t>
      </w:r>
      <w:r w:rsidRPr="00AF3E25">
        <w:rPr>
          <w:rFonts w:ascii="Candara" w:eastAsia="Times New Roman" w:hAnsi="Candara" w:cs="Times New Roman"/>
          <w:lang w:eastAsia="en-IN"/>
        </w:rPr>
        <w:t xml:space="preserve"> are expected to provide a more efficient and faster route to designing ideal crop </w:t>
      </w:r>
      <w:r w:rsidRPr="00AF3E25">
        <w:rPr>
          <w:rFonts w:ascii="Candara" w:eastAsia="Times New Roman" w:hAnsi="Candara" w:cs="Times New Roman"/>
          <w:bCs/>
          <w:lang w:eastAsia="en-IN"/>
        </w:rPr>
        <w:t>ideotypes</w:t>
      </w:r>
      <w:r w:rsidRPr="00AF3E25">
        <w:rPr>
          <w:rFonts w:ascii="Candara" w:eastAsia="Times New Roman" w:hAnsi="Candara" w:cs="Times New Roman"/>
          <w:lang w:eastAsia="en-IN"/>
        </w:rPr>
        <w:t xml:space="preserve"> crops optimized for specific environmental challenges, like drought. By leveraging systems biology, breeding programs can target key regulatory networks, speeding up the process of identifying and incorporating the right genetic combinations, thus improving the overall efficacy and speed of crop development.</w:t>
      </w:r>
    </w:p>
    <w:p w14:paraId="5C267D8B" w14:textId="77777777" w:rsidR="00952243" w:rsidRPr="00AF3E25" w:rsidRDefault="000F38A8" w:rsidP="00952243">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and </w:t>
      </w: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w:t>
      </w:r>
    </w:p>
    <w:p w14:paraId="4BAB183C" w14:textId="77777777" w:rsidR="00952243" w:rsidRPr="00AF3E25" w:rsidRDefault="00E36F89"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The two</w:t>
      </w:r>
      <w:r w:rsidR="000F38A8" w:rsidRPr="00AF3E25">
        <w:rPr>
          <w:rFonts w:ascii="Candara" w:eastAsia="Times New Roman" w:hAnsi="Candara" w:cs="Times New Roman"/>
          <w:lang w:eastAsia="en-IN"/>
        </w:rPr>
        <w:t xml:space="preserve"> ground-breaking innovations in genomic technologies that address the challenges of long breeding cycles and accelerate the development of improved crop varieties.</w:t>
      </w:r>
      <w:r w:rsidR="00952243" w:rsidRPr="00AF3E25">
        <w:rPr>
          <w:rFonts w:ascii="Candara" w:eastAsia="Times New Roman" w:hAnsi="Candara" w:cs="Times New Roman"/>
          <w:lang w:eastAsia="en-IN"/>
        </w:rPr>
        <w:t xml:space="preserve"> </w:t>
      </w:r>
    </w:p>
    <w:p w14:paraId="7DCD8E5C" w14:textId="77777777" w:rsidR="000F38A8" w:rsidRPr="00AF3E25" w:rsidRDefault="000F38A8" w:rsidP="00952243">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is particularly beneficial for crops with complex traits, such as drought adaptation. By estimating the genetic merit of breeding lines, genomic selection enhances the efficiency of the selection process. This approach is already being used successfully in crop breeding programs worldwide. For example, drought-tolerant maize hybrids, known as </w:t>
      </w:r>
      <w:proofErr w:type="spellStart"/>
      <w:r w:rsidRPr="00AF3E25">
        <w:rPr>
          <w:rFonts w:ascii="Candara" w:eastAsia="Times New Roman" w:hAnsi="Candara" w:cs="Times New Roman"/>
          <w:bCs/>
          <w:lang w:eastAsia="en-IN"/>
        </w:rPr>
        <w:t>AQUAmax</w:t>
      </w:r>
      <w:proofErr w:type="spellEnd"/>
      <w:r w:rsidRPr="00AF3E25">
        <w:rPr>
          <w:rFonts w:ascii="Candara" w:eastAsia="Times New Roman" w:hAnsi="Candara" w:cs="Times New Roman"/>
          <w:lang w:eastAsia="en-IN"/>
        </w:rPr>
        <w:t xml:space="preserve"> hybrids, have demonstrated significantly higher yields under both optimal and drought conditions. By identifying the genetic potential of breeding lines early in the process, breeders can focus on lines with the best chance of success, thereby speeding up crop improvement.</w:t>
      </w:r>
    </w:p>
    <w:p w14:paraId="51DB5416" w14:textId="77777777" w:rsidR="00F754AD"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on the other hand, addresses the issue of long breeding cycles by accelerating generation times. Using controlled environmental conditions, such as 22-hour-long photoperiods, speed breeding has enabled crops like wheat, barley, chickpea, and pea to achieve up to </w:t>
      </w:r>
      <w:r w:rsidRPr="00AF3E25">
        <w:rPr>
          <w:rFonts w:ascii="Candara" w:eastAsia="Times New Roman" w:hAnsi="Candara" w:cs="Times New Roman"/>
          <w:bCs/>
          <w:lang w:eastAsia="en-IN"/>
        </w:rPr>
        <w:t>six generations per year</w:t>
      </w:r>
      <w:r w:rsidRPr="00AF3E25">
        <w:rPr>
          <w:rFonts w:ascii="Candara" w:eastAsia="Times New Roman" w:hAnsi="Candara" w:cs="Times New Roman"/>
          <w:lang w:eastAsia="en-IN"/>
        </w:rPr>
        <w:t xml:space="preserve">. </w:t>
      </w:r>
    </w:p>
    <w:p w14:paraId="6635A2C9" w14:textId="77777777" w:rsidR="00952243" w:rsidRPr="00AF3E25" w:rsidRDefault="00952243" w:rsidP="00952243">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 xml:space="preserve">This rapid cycling drastically reduces the time required to develop new varieties. When combined, </w:t>
      </w:r>
      <w:r w:rsidRPr="00AF3E25">
        <w:rPr>
          <w:rFonts w:ascii="Candara" w:eastAsia="Times New Roman" w:hAnsi="Candara" w:cs="Times New Roman"/>
          <w:b/>
          <w:bCs/>
          <w:lang w:eastAsia="en-IN"/>
        </w:rPr>
        <w:t>speed breeding</w:t>
      </w:r>
      <w:r w:rsidRPr="00AF3E25">
        <w:rPr>
          <w:rFonts w:ascii="Candara" w:eastAsia="Times New Roman" w:hAnsi="Candara" w:cs="Times New Roman"/>
          <w:lang w:eastAsia="en-IN"/>
        </w:rPr>
        <w:t xml:space="preserve"> and </w:t>
      </w:r>
      <w:r w:rsidRPr="00AF3E25">
        <w:rPr>
          <w:rFonts w:ascii="Candara" w:eastAsia="Times New Roman" w:hAnsi="Candara" w:cs="Times New Roman"/>
          <w:b/>
          <w:bCs/>
          <w:lang w:eastAsia="en-IN"/>
        </w:rPr>
        <w:t>genomic selection</w:t>
      </w:r>
      <w:r w:rsidRPr="00AF3E25">
        <w:rPr>
          <w:rFonts w:ascii="Candara" w:eastAsia="Times New Roman" w:hAnsi="Candara" w:cs="Times New Roman"/>
          <w:lang w:eastAsia="en-IN"/>
        </w:rPr>
        <w:t xml:space="preserve"> (referred to as "speed GS") create a powerful synergy. Genomic selection can guide breeders in selecting the best parents at each generation, ensuring that genetic gains are maximized in a shorter amount of time. This integration of </w:t>
      </w:r>
      <w:r w:rsidRPr="00AF3E25">
        <w:rPr>
          <w:rFonts w:ascii="Candara" w:eastAsia="Times New Roman" w:hAnsi="Candara" w:cs="Times New Roman"/>
          <w:b/>
          <w:bCs/>
          <w:lang w:eastAsia="en-IN"/>
        </w:rPr>
        <w:t>speed GS</w:t>
      </w:r>
      <w:r w:rsidRPr="00AF3E25">
        <w:rPr>
          <w:rFonts w:ascii="Candara" w:eastAsia="Times New Roman" w:hAnsi="Candara" w:cs="Times New Roman"/>
          <w:lang w:eastAsia="en-IN"/>
        </w:rPr>
        <w:t xml:space="preserve"> has the potential to significantly accelerate the rate of genetic gain in crop improvement, providing faster solutions to pressing challenges such as drought and climate change.</w:t>
      </w:r>
    </w:p>
    <w:tbl>
      <w:tblPr>
        <w:tblStyle w:val="TableGrid"/>
        <w:tblW w:w="0" w:type="auto"/>
        <w:tblLook w:val="04A0" w:firstRow="1" w:lastRow="0" w:firstColumn="1" w:lastColumn="0" w:noHBand="0" w:noVBand="1"/>
      </w:tblPr>
      <w:tblGrid>
        <w:gridCol w:w="9016"/>
      </w:tblGrid>
      <w:tr w:rsidR="00F754AD" w:rsidRPr="00AF3E25" w14:paraId="15694465" w14:textId="77777777" w:rsidTr="00952243">
        <w:trPr>
          <w:trHeight w:val="4243"/>
        </w:trPr>
        <w:tc>
          <w:tcPr>
            <w:tcW w:w="9016" w:type="dxa"/>
            <w:shd w:val="clear" w:color="auto" w:fill="FFF2CC" w:themeFill="accent4" w:themeFillTint="33"/>
          </w:tcPr>
          <w:p w14:paraId="32B2EE35" w14:textId="6DC7F1B3" w:rsidR="00F754AD" w:rsidRPr="00AF3E25" w:rsidRDefault="00676F1F" w:rsidP="00F754AD">
            <w:pPr>
              <w:jc w:val="both"/>
              <w:rPr>
                <w:rFonts w:ascii="Candara" w:eastAsia="Times New Roman" w:hAnsi="Candara" w:cs="Times New Roman"/>
                <w:b/>
                <w:i/>
                <w:sz w:val="20"/>
                <w:lang w:eastAsia="en-IN"/>
              </w:rPr>
            </w:pPr>
            <w:r w:rsidRPr="00AF3E25">
              <w:rPr>
                <w:noProof/>
                <w:lang w:eastAsia="en-IN"/>
              </w:rPr>
              <w:lastRenderedPageBreak/>
              <w:drawing>
                <wp:anchor distT="0" distB="0" distL="114300" distR="114300" simplePos="0" relativeHeight="251666432" behindDoc="1" locked="0" layoutInCell="1" allowOverlap="1" wp14:anchorId="5DA0D953" wp14:editId="7EBE2F52">
                  <wp:simplePos x="0" y="0"/>
                  <wp:positionH relativeFrom="column">
                    <wp:posOffset>4445</wp:posOffset>
                  </wp:positionH>
                  <wp:positionV relativeFrom="paragraph">
                    <wp:posOffset>41275</wp:posOffset>
                  </wp:positionV>
                  <wp:extent cx="5562600" cy="2520950"/>
                  <wp:effectExtent l="0" t="0" r="0" b="0"/>
                  <wp:wrapTight wrapText="bothSides">
                    <wp:wrapPolygon edited="0">
                      <wp:start x="0" y="0"/>
                      <wp:lineTo x="0" y="21382"/>
                      <wp:lineTo x="21526" y="21382"/>
                      <wp:lineTo x="21526" y="0"/>
                      <wp:lineTo x="0" y="0"/>
                    </wp:wrapPolygon>
                  </wp:wrapTight>
                  <wp:docPr id="4" name="Picture 4" descr="Crops 03 00025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ps 03 00025 g0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2600" cy="2520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BB9">
              <w:rPr>
                <w:rFonts w:ascii="Candara" w:hAnsi="Candara"/>
                <w:b/>
                <w:i/>
                <w:sz w:val="20"/>
              </w:rPr>
              <w:t xml:space="preserve"> </w:t>
            </w:r>
            <w:r w:rsidR="00F61BB9" w:rsidRPr="00F61BB9">
              <w:rPr>
                <w:rFonts w:ascii="Candara" w:hAnsi="Candara"/>
                <w:b/>
                <w:i/>
                <w:sz w:val="20"/>
              </w:rPr>
              <w:t>The efficiency of crop breeding can be significantly enhanced by combining genomic selection with speed breeding techniques. While genomic selection shortens the breeding cycle, incorporating speed breeding can further accelerate population development. In this approach, selection candidates can be evaluated for secondary traits, such as root architecture, within controlled glasshouse conditions. Plants exhibiting desirable traits can then be identified and advanced for further evaluation. By prioritizing environment-specific trait selection, plants can be better adapted to their target conditions before focusing on complex traits like yield. Additionally, phenotyping and selecting plants under speed breeding conditions within a glasshouse setting can enhance selection intensity, ultimately leading to a faster rate of genetic improvement.</w:t>
            </w:r>
          </w:p>
        </w:tc>
      </w:tr>
    </w:tbl>
    <w:p w14:paraId="027181B4" w14:textId="77777777" w:rsidR="000F38A8" w:rsidRPr="00AF3E25" w:rsidRDefault="000F38A8" w:rsidP="000F38A8">
      <w:pPr>
        <w:spacing w:after="0" w:line="276" w:lineRule="auto"/>
        <w:jc w:val="both"/>
        <w:rPr>
          <w:rFonts w:ascii="Candara" w:eastAsia="Times New Roman" w:hAnsi="Candara" w:cs="Times New Roman"/>
          <w:lang w:eastAsia="en-IN"/>
        </w:rPr>
      </w:pPr>
      <w:r w:rsidRPr="00AF3E25">
        <w:rPr>
          <w:rFonts w:ascii="Candara" w:eastAsia="Times New Roman" w:hAnsi="Candara" w:cs="Times New Roman"/>
          <w:b/>
          <w:bCs/>
          <w:lang w:eastAsia="en-IN"/>
        </w:rPr>
        <w:t>Conclusions and Perspectives</w:t>
      </w:r>
    </w:p>
    <w:p w14:paraId="578993E8" w14:textId="38FC5BE7" w:rsidR="000F38A8" w:rsidRPr="00AF3E25" w:rsidRDefault="00EF1DF9" w:rsidP="000F38A8">
      <w:pPr>
        <w:spacing w:after="0" w:line="276" w:lineRule="auto"/>
        <w:ind w:firstLine="720"/>
        <w:jc w:val="both"/>
        <w:rPr>
          <w:rFonts w:ascii="Candara" w:eastAsia="Times New Roman" w:hAnsi="Candara" w:cs="Times New Roman"/>
          <w:lang w:eastAsia="en-IN"/>
        </w:rPr>
      </w:pPr>
      <w:r w:rsidRPr="00EF1DF9">
        <w:rPr>
          <w:rFonts w:ascii="Candara" w:eastAsia="Times New Roman" w:hAnsi="Candara" w:cs="Times New Roman"/>
          <w:lang w:eastAsia="en-IN"/>
        </w:rPr>
        <w:t xml:space="preserve">The continuous development of enhanced crop varieties that can sustain higher yields with minimum agronomic inputs and are better adaptable to the challenges of climate change is crucial to future food security. Drought conditions for crops can vary from mild to severe and can happen at any stage of the crop cycle. Crop responses to water deficits can also be influenced by variables such as climate, management techniques, soil depth, and water availability. </w:t>
      </w:r>
      <w:r w:rsidR="000F38A8" w:rsidRPr="00AF3E25">
        <w:rPr>
          <w:rFonts w:ascii="Candara" w:eastAsia="Times New Roman" w:hAnsi="Candara" w:cs="Times New Roman"/>
          <w:lang w:eastAsia="en-IN"/>
        </w:rPr>
        <w:t>This complexity makes it challenging to conceptualize a one-size-fits-all drought-adaptive crop ideotype. However, by identifying distinct traits that confer drought adaptation traits that are common across various species and environments breeders can custom-design crops suited to specific conditions.</w:t>
      </w:r>
    </w:p>
    <w:p w14:paraId="53FC09FE" w14:textId="77777777" w:rsidR="000F38A8" w:rsidRPr="00AF3E25" w:rsidRDefault="000F38A8" w:rsidP="00A92B0A">
      <w:pPr>
        <w:spacing w:after="0" w:line="276" w:lineRule="auto"/>
        <w:ind w:firstLine="720"/>
        <w:jc w:val="both"/>
        <w:rPr>
          <w:rFonts w:ascii="Candara" w:eastAsia="Times New Roman" w:hAnsi="Candara" w:cs="Times New Roman"/>
          <w:lang w:eastAsia="en-IN"/>
        </w:rPr>
      </w:pPr>
      <w:r w:rsidRPr="00AF3E25">
        <w:rPr>
          <w:rFonts w:ascii="Candara" w:eastAsia="Times New Roman" w:hAnsi="Candara" w:cs="Times New Roman"/>
          <w:lang w:eastAsia="en-IN"/>
        </w:rPr>
        <w:t>Ultimately, custom-designed crops tailored to specific environmental and agronomic challenges will be vital in addressing the growing water demands of agriculture. They will also help maximize yield stability despite increasing environmental fluctuations. Achieving this ambitious goal will require the collective effort and collaboration of breeders, geneticists, physiologists, systems modelers and bioinformaticians.</w:t>
      </w:r>
    </w:p>
    <w:p w14:paraId="07183689" w14:textId="77777777" w:rsidR="00131D4F" w:rsidRPr="00AF3E25" w:rsidRDefault="00131D4F" w:rsidP="00131D4F">
      <w:pPr>
        <w:spacing w:after="0" w:line="276" w:lineRule="auto"/>
        <w:jc w:val="both"/>
        <w:rPr>
          <w:rFonts w:ascii="Candara" w:eastAsia="Times New Roman" w:hAnsi="Candara" w:cs="Times New Roman"/>
          <w:b/>
          <w:lang w:eastAsia="en-IN"/>
        </w:rPr>
      </w:pPr>
      <w:r w:rsidRPr="00AF3E25">
        <w:rPr>
          <w:rFonts w:ascii="Candara" w:eastAsia="Times New Roman" w:hAnsi="Candara" w:cs="Times New Roman"/>
          <w:b/>
          <w:lang w:eastAsia="en-IN"/>
        </w:rPr>
        <w:t>References:</w:t>
      </w:r>
    </w:p>
    <w:p w14:paraId="46F0D06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Manga VK and Kumar Arun (2011). Cultivar options for increasing pearl millet productivity in arid regions. Indian Journal of Fundamental and Applied Life Sciences 1(2) 200-208.</w:t>
      </w:r>
    </w:p>
    <w:p w14:paraId="1F77E6D2"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Thornton PK, Jones PG, </w:t>
      </w:r>
      <w:proofErr w:type="spellStart"/>
      <w:r w:rsidRPr="00AF3E25">
        <w:rPr>
          <w:rFonts w:ascii="Candara" w:hAnsi="Candara"/>
        </w:rPr>
        <w:t>Alagarswamy</w:t>
      </w:r>
      <w:proofErr w:type="spellEnd"/>
      <w:r w:rsidRPr="00AF3E25">
        <w:rPr>
          <w:rFonts w:ascii="Candara" w:hAnsi="Candara"/>
        </w:rPr>
        <w:t xml:space="preserve"> G, Andresen J: Spatial variation of crop yield response to climate change in East Africa. Glob Environ Change: Human Policy Dim 2009, 19(1):54–65. 5. </w:t>
      </w:r>
    </w:p>
    <w:p w14:paraId="55DED33D"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Howden SM, </w:t>
      </w:r>
      <w:proofErr w:type="spellStart"/>
      <w:r w:rsidRPr="00AF3E25">
        <w:rPr>
          <w:rFonts w:ascii="Candara" w:hAnsi="Candara"/>
        </w:rPr>
        <w:t>Soussana</w:t>
      </w:r>
      <w:proofErr w:type="spellEnd"/>
      <w:r w:rsidRPr="00AF3E25">
        <w:rPr>
          <w:rFonts w:ascii="Candara" w:hAnsi="Candara"/>
        </w:rPr>
        <w:t xml:space="preserve"> JF, </w:t>
      </w:r>
      <w:proofErr w:type="spellStart"/>
      <w:r w:rsidRPr="00AF3E25">
        <w:rPr>
          <w:rFonts w:ascii="Candara" w:hAnsi="Candara"/>
        </w:rPr>
        <w:t>Tubiello</w:t>
      </w:r>
      <w:proofErr w:type="spellEnd"/>
      <w:r w:rsidRPr="00AF3E25">
        <w:rPr>
          <w:rFonts w:ascii="Candara" w:hAnsi="Candara"/>
        </w:rPr>
        <w:t xml:space="preserve"> FN, Chhetri N, Dunlop M, </w:t>
      </w:r>
      <w:proofErr w:type="spellStart"/>
      <w:r w:rsidRPr="00AF3E25">
        <w:rPr>
          <w:rFonts w:ascii="Candara" w:hAnsi="Candara"/>
        </w:rPr>
        <w:t>Meinke</w:t>
      </w:r>
      <w:proofErr w:type="spellEnd"/>
      <w:r w:rsidRPr="00AF3E25">
        <w:rPr>
          <w:rFonts w:ascii="Candara" w:hAnsi="Candara"/>
        </w:rPr>
        <w:t xml:space="preserve"> H: Adapting agriculture to climate change. Proc Natl </w:t>
      </w:r>
      <w:proofErr w:type="spellStart"/>
      <w:r w:rsidRPr="00AF3E25">
        <w:rPr>
          <w:rFonts w:ascii="Candara" w:hAnsi="Candara"/>
        </w:rPr>
        <w:t>Acad</w:t>
      </w:r>
      <w:proofErr w:type="spellEnd"/>
      <w:r w:rsidRPr="00AF3E25">
        <w:rPr>
          <w:rFonts w:ascii="Candara" w:hAnsi="Candara"/>
        </w:rPr>
        <w:t xml:space="preserve"> Sci USA 2007, 104(50):19691–19696. 6. </w:t>
      </w:r>
    </w:p>
    <w:p w14:paraId="605AB9E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Easterling W, Aggarwal P, </w:t>
      </w:r>
      <w:proofErr w:type="spellStart"/>
      <w:r w:rsidRPr="00AF3E25">
        <w:rPr>
          <w:rFonts w:ascii="Candara" w:hAnsi="Candara"/>
        </w:rPr>
        <w:t>Batima</w:t>
      </w:r>
      <w:proofErr w:type="spellEnd"/>
      <w:r w:rsidRPr="00AF3E25">
        <w:rPr>
          <w:rFonts w:ascii="Candara" w:hAnsi="Candara"/>
        </w:rPr>
        <w:t xml:space="preserve"> P, Brander K, Erda L, Howden M, Kirilenko A, Morton J, </w:t>
      </w:r>
      <w:proofErr w:type="spellStart"/>
      <w:r w:rsidRPr="00AF3E25">
        <w:rPr>
          <w:rFonts w:ascii="Candara" w:hAnsi="Candara"/>
        </w:rPr>
        <w:t>Soussana</w:t>
      </w:r>
      <w:proofErr w:type="spellEnd"/>
      <w:r w:rsidRPr="00AF3E25">
        <w:rPr>
          <w:rFonts w:ascii="Candara" w:hAnsi="Candara"/>
        </w:rPr>
        <w:t xml:space="preserve"> J, </w:t>
      </w:r>
      <w:proofErr w:type="spellStart"/>
      <w:r w:rsidRPr="00AF3E25">
        <w:rPr>
          <w:rFonts w:ascii="Candara" w:hAnsi="Candara"/>
        </w:rPr>
        <w:t>Schmidhuber</w:t>
      </w:r>
      <w:proofErr w:type="spellEnd"/>
      <w:r w:rsidRPr="00AF3E25">
        <w:rPr>
          <w:rFonts w:ascii="Candara" w:hAnsi="Candara"/>
        </w:rPr>
        <w:t xml:space="preserve"> J: Food, fibre, and forest products. In Climate Change 2007: climate change impacts, adaptation and vulnerability, contribution of working group II to the fourth assessment </w:t>
      </w:r>
      <w:r w:rsidRPr="00AF3E25">
        <w:rPr>
          <w:rFonts w:ascii="Candara" w:hAnsi="Candara"/>
        </w:rPr>
        <w:lastRenderedPageBreak/>
        <w:t xml:space="preserve">report of the Intergovernmental Panel on Climate Change. Edited by Parry ML, </w:t>
      </w:r>
      <w:proofErr w:type="spellStart"/>
      <w:r w:rsidRPr="00AF3E25">
        <w:rPr>
          <w:rFonts w:ascii="Candara" w:hAnsi="Candara"/>
        </w:rPr>
        <w:t>Canziani</w:t>
      </w:r>
      <w:proofErr w:type="spellEnd"/>
      <w:r w:rsidRPr="00AF3E25">
        <w:rPr>
          <w:rFonts w:ascii="Candara" w:hAnsi="Candara"/>
        </w:rPr>
        <w:t xml:space="preserve"> OF, </w:t>
      </w:r>
      <w:proofErr w:type="spellStart"/>
      <w:r w:rsidRPr="00AF3E25">
        <w:rPr>
          <w:rFonts w:ascii="Candara" w:hAnsi="Candara"/>
        </w:rPr>
        <w:t>Palutikof</w:t>
      </w:r>
      <w:proofErr w:type="spellEnd"/>
      <w:r w:rsidRPr="00AF3E25">
        <w:rPr>
          <w:rFonts w:ascii="Candara" w:hAnsi="Candara"/>
        </w:rPr>
        <w:t xml:space="preserve"> JP, van der Linden PJ, Hanson CE. Cambridge, UK: Cambridge University Press; 2007:273–313. 7. </w:t>
      </w:r>
    </w:p>
    <w:p w14:paraId="139ABE98"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McIntyre BD, Herren HR, </w:t>
      </w:r>
      <w:proofErr w:type="spellStart"/>
      <w:r w:rsidRPr="00AF3E25">
        <w:rPr>
          <w:rFonts w:ascii="Candara" w:hAnsi="Candara"/>
        </w:rPr>
        <w:t>Wakhungu</w:t>
      </w:r>
      <w:proofErr w:type="spellEnd"/>
      <w:r w:rsidRPr="00AF3E25">
        <w:rPr>
          <w:rFonts w:ascii="Candara" w:hAnsi="Candara"/>
        </w:rPr>
        <w:t xml:space="preserve"> J, Watson RT: Agriculture at a crossroads. International Assessment of Agricultural Knowledge, Science and Technology for Development (IAASTD): Global report. Washington, DC, USA: Island Press; 2009.</w:t>
      </w:r>
    </w:p>
    <w:p w14:paraId="328E815F"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Darwin C: The variation of animals and plants under domestication. Middlesex, UK: The Echo Library; 2007. </w:t>
      </w:r>
    </w:p>
    <w:p w14:paraId="2005DD2D"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Harlan JR: Crops and man. Madison, WI, USA: American Society of Agronomy; 1975</w:t>
      </w:r>
    </w:p>
    <w:p w14:paraId="1C02BBA6"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Murphy DJ: People plants and genes: the story of crops and humanity. Oxford, UK: Oxford University Press; 2007.</w:t>
      </w:r>
    </w:p>
    <w:p w14:paraId="2FE5A0E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Fowler C, Hodgkin T: Plant genetic resources for food and agriculture: assessing global availability. </w:t>
      </w:r>
      <w:proofErr w:type="spellStart"/>
      <w:r w:rsidRPr="00AF3E25">
        <w:rPr>
          <w:rFonts w:ascii="Candara" w:hAnsi="Candara"/>
        </w:rPr>
        <w:t>Annu</w:t>
      </w:r>
      <w:proofErr w:type="spellEnd"/>
      <w:r w:rsidRPr="00AF3E25">
        <w:rPr>
          <w:rFonts w:ascii="Candara" w:hAnsi="Candara"/>
        </w:rPr>
        <w:t xml:space="preserve"> Rev Environ </w:t>
      </w:r>
      <w:proofErr w:type="spellStart"/>
      <w:r w:rsidRPr="00AF3E25">
        <w:rPr>
          <w:rFonts w:ascii="Candara" w:hAnsi="Candara"/>
        </w:rPr>
        <w:t>Resour</w:t>
      </w:r>
      <w:proofErr w:type="spellEnd"/>
      <w:r w:rsidRPr="00AF3E25">
        <w:rPr>
          <w:rFonts w:ascii="Candara" w:hAnsi="Candara"/>
        </w:rPr>
        <w:t xml:space="preserve"> 2004, 29:143–179</w:t>
      </w:r>
    </w:p>
    <w:p w14:paraId="175A9058"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Meigs, P. World Distribution of Arid and Semi-Arid </w:t>
      </w:r>
      <w:proofErr w:type="spellStart"/>
      <w:r w:rsidRPr="00AF3E25">
        <w:rPr>
          <w:rFonts w:ascii="Candara" w:hAnsi="Candara"/>
        </w:rPr>
        <w:t>Homoclimates</w:t>
      </w:r>
      <w:proofErr w:type="spellEnd"/>
      <w:r w:rsidRPr="00AF3E25">
        <w:rPr>
          <w:rFonts w:ascii="Candara" w:hAnsi="Candara"/>
        </w:rPr>
        <w:t>. In Reviews of Research on Arid Zone Hydrology; UNESCO, Ed.; UNESCO: Paris, France, 1953; pp. 203–210.</w:t>
      </w:r>
    </w:p>
    <w:p w14:paraId="08602BF5"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FAO World Soil Resource Report: Land Resource Potential and Constraints at Regional and Country Levels. Available online: https://www.fao.org/documents/card/ru/c/15bf7a55-18ba-4c0b-95a3-fb63cb4849cb/ (accessed on 17 November 2022).</w:t>
      </w:r>
    </w:p>
    <w:p w14:paraId="6C82FB04"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Rossi, F. Beneficial Biofilms for Land Rehabilitation and Fertilization. FEMS </w:t>
      </w:r>
      <w:proofErr w:type="spellStart"/>
      <w:r w:rsidRPr="00AF3E25">
        <w:rPr>
          <w:rFonts w:ascii="Candara" w:hAnsi="Candara"/>
        </w:rPr>
        <w:t>Microbiol</w:t>
      </w:r>
      <w:proofErr w:type="spellEnd"/>
      <w:r w:rsidRPr="00AF3E25">
        <w:rPr>
          <w:rFonts w:ascii="Candara" w:hAnsi="Candara"/>
        </w:rPr>
        <w:t>. Lett. 2020, 367, fnaa184. [</w:t>
      </w:r>
      <w:proofErr w:type="spellStart"/>
      <w:r w:rsidRPr="00AF3E25">
        <w:rPr>
          <w:rFonts w:ascii="Candara" w:hAnsi="Candara"/>
        </w:rPr>
        <w:t>CrossRef</w:t>
      </w:r>
      <w:proofErr w:type="spellEnd"/>
      <w:r w:rsidRPr="00AF3E25">
        <w:rPr>
          <w:rFonts w:ascii="Candara" w:hAnsi="Candara"/>
        </w:rPr>
        <w:t>]</w:t>
      </w:r>
    </w:p>
    <w:p w14:paraId="77E4BE50"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UN Decade for Deserts and the Fight against Desertification. Available online: http://www.un.org/en/events/desertification_ decade/whynow.shtml (accessed on 17 November 2022).</w:t>
      </w:r>
    </w:p>
    <w:p w14:paraId="1D65F8A1" w14:textId="77777777" w:rsidR="0014507E" w:rsidRPr="00AF3E25" w:rsidRDefault="0014507E"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Krishanan</w:t>
      </w:r>
      <w:proofErr w:type="spellEnd"/>
      <w:r w:rsidRPr="00AF3E25">
        <w:rPr>
          <w:rFonts w:ascii="Candara" w:hAnsi="Candara"/>
        </w:rPr>
        <w:t xml:space="preserve"> A (1968). Distribution of arid areas in India. Proceedings of International Geographical Congress Symposium on Arid Zone, Central Arid Zone Research Institute, Jodhpur 11-19.</w:t>
      </w:r>
    </w:p>
    <w:p w14:paraId="6BFFEBD0" w14:textId="77777777" w:rsidR="0014507E" w:rsidRPr="00AF3E25" w:rsidRDefault="0014507E" w:rsidP="00AF3E25">
      <w:pPr>
        <w:pStyle w:val="ListParagraph"/>
        <w:numPr>
          <w:ilvl w:val="0"/>
          <w:numId w:val="41"/>
        </w:numPr>
        <w:spacing w:after="0" w:line="276" w:lineRule="auto"/>
        <w:jc w:val="both"/>
        <w:rPr>
          <w:rFonts w:ascii="Candara" w:hAnsi="Candara"/>
        </w:rPr>
      </w:pPr>
      <w:r w:rsidRPr="00AF3E25">
        <w:rPr>
          <w:rFonts w:ascii="Candara" w:hAnsi="Candara"/>
        </w:rPr>
        <w:t xml:space="preserve">Rao AS and Singh RS (1998). Climatic features and crop production. In: Fifty Years of Arid Zone Research in India, edited by </w:t>
      </w:r>
      <w:proofErr w:type="spellStart"/>
      <w:r w:rsidRPr="00AF3E25">
        <w:rPr>
          <w:rFonts w:ascii="Candara" w:hAnsi="Candara"/>
        </w:rPr>
        <w:t>Faroda</w:t>
      </w:r>
      <w:proofErr w:type="spellEnd"/>
      <w:r w:rsidRPr="00AF3E25">
        <w:rPr>
          <w:rFonts w:ascii="Candara" w:hAnsi="Candara"/>
        </w:rPr>
        <w:t xml:space="preserve"> AS and Manjit Singh, Central Arid Zone Research Institute, Jodhpur 17-38.</w:t>
      </w:r>
    </w:p>
    <w:p w14:paraId="540674A9" w14:textId="77777777" w:rsidR="0014507E" w:rsidRPr="00AF3E25" w:rsidRDefault="0014507E" w:rsidP="00AF3E25">
      <w:pPr>
        <w:pStyle w:val="ListParagraph"/>
        <w:numPr>
          <w:ilvl w:val="0"/>
          <w:numId w:val="41"/>
        </w:numPr>
        <w:spacing w:after="0" w:line="276" w:lineRule="auto"/>
        <w:jc w:val="both"/>
        <w:rPr>
          <w:rFonts w:ascii="Candara" w:hAnsi="Candara"/>
        </w:rPr>
      </w:pPr>
      <w:r w:rsidRPr="00AF3E25">
        <w:rPr>
          <w:rFonts w:ascii="Candara" w:hAnsi="Candara"/>
        </w:rPr>
        <w:t xml:space="preserve">Singh RP, </w:t>
      </w:r>
      <w:proofErr w:type="spellStart"/>
      <w:r w:rsidRPr="00AF3E25">
        <w:rPr>
          <w:rFonts w:ascii="Candara" w:hAnsi="Candara"/>
        </w:rPr>
        <w:t>Daulay</w:t>
      </w:r>
      <w:proofErr w:type="spellEnd"/>
      <w:r w:rsidRPr="00AF3E25">
        <w:rPr>
          <w:rFonts w:ascii="Candara" w:hAnsi="Candara"/>
        </w:rPr>
        <w:t xml:space="preserve"> HS, Prasad MVR and Singh HP (1974). Hungary drylands of western Rajasthan need a new technology. Indian Farming 23(12) 5-6.</w:t>
      </w:r>
    </w:p>
    <w:p w14:paraId="16B6590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Brooks, K.N.; </w:t>
      </w:r>
      <w:proofErr w:type="spellStart"/>
      <w:r w:rsidRPr="00AF3E25">
        <w:rPr>
          <w:rFonts w:ascii="Candara" w:hAnsi="Candara"/>
        </w:rPr>
        <w:t>Ffolliott</w:t>
      </w:r>
      <w:proofErr w:type="spellEnd"/>
      <w:r w:rsidRPr="00AF3E25">
        <w:rPr>
          <w:rFonts w:ascii="Candara" w:hAnsi="Candara"/>
        </w:rPr>
        <w:t xml:space="preserve">, P.F.; Magner, J.A. Hydrology and the Management of Watersheds: Brooks/Hydrology and the Management of Watersheds, 4th ed.; Wiley-Blackwell: Hoboken, NJ, USA, 2013; ISBN 9780470963050. </w:t>
      </w:r>
    </w:p>
    <w:p w14:paraId="6C822F04"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Molden</w:t>
      </w:r>
      <w:proofErr w:type="spellEnd"/>
      <w:r w:rsidRPr="00AF3E25">
        <w:rPr>
          <w:rFonts w:ascii="Candara" w:hAnsi="Candara"/>
        </w:rPr>
        <w:t xml:space="preserve">, D.; </w:t>
      </w:r>
      <w:proofErr w:type="spellStart"/>
      <w:r w:rsidRPr="00AF3E25">
        <w:rPr>
          <w:rFonts w:ascii="Candara" w:hAnsi="Candara"/>
        </w:rPr>
        <w:t>Oweis</w:t>
      </w:r>
      <w:proofErr w:type="spellEnd"/>
      <w:r w:rsidRPr="00AF3E25">
        <w:rPr>
          <w:rFonts w:ascii="Candara" w:hAnsi="Candara"/>
        </w:rPr>
        <w:t xml:space="preserve">, T.Y.O. Pathways for Increasing Agricultural Water Productivity. In Water for Food, Water for Life; </w:t>
      </w:r>
      <w:proofErr w:type="spellStart"/>
      <w:r w:rsidRPr="00AF3E25">
        <w:rPr>
          <w:rFonts w:ascii="Candara" w:hAnsi="Candara"/>
        </w:rPr>
        <w:t>Molden</w:t>
      </w:r>
      <w:proofErr w:type="spellEnd"/>
      <w:r w:rsidRPr="00AF3E25">
        <w:rPr>
          <w:rFonts w:ascii="Candara" w:hAnsi="Candara"/>
        </w:rPr>
        <w:t xml:space="preserve">, D., Ed.; Earthscan, </w:t>
      </w:r>
      <w:proofErr w:type="spellStart"/>
      <w:r w:rsidRPr="00AF3E25">
        <w:rPr>
          <w:rFonts w:ascii="Candara" w:hAnsi="Candara"/>
        </w:rPr>
        <w:t>Lsondon</w:t>
      </w:r>
      <w:proofErr w:type="spellEnd"/>
      <w:r w:rsidRPr="00AF3E25">
        <w:rPr>
          <w:rFonts w:ascii="Candara" w:hAnsi="Candara"/>
        </w:rPr>
        <w:t xml:space="preserve"> and International Water Management Institute: Colombo, Sri Lanka, 2007; pp. 279–310.</w:t>
      </w:r>
    </w:p>
    <w:p w14:paraId="5952A59C"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Morison, J.I.L.; Baker, N.R.; </w:t>
      </w:r>
      <w:proofErr w:type="spellStart"/>
      <w:r w:rsidRPr="00AF3E25">
        <w:rPr>
          <w:rFonts w:ascii="Candara" w:hAnsi="Candara"/>
        </w:rPr>
        <w:t>Mullineaux</w:t>
      </w:r>
      <w:proofErr w:type="spellEnd"/>
      <w:r w:rsidRPr="00AF3E25">
        <w:rPr>
          <w:rFonts w:ascii="Candara" w:hAnsi="Candara"/>
        </w:rPr>
        <w:t>, P.M.; Davies, W.J. Improving Water Use in Crop Production. Adv. Water Res. 2007, 34, 272–281. [</w:t>
      </w:r>
      <w:proofErr w:type="spellStart"/>
      <w:r w:rsidRPr="00AF3E25">
        <w:rPr>
          <w:rFonts w:ascii="Candara" w:hAnsi="Candara"/>
        </w:rPr>
        <w:t>CrossRef</w:t>
      </w:r>
      <w:proofErr w:type="spellEnd"/>
      <w:r w:rsidRPr="00AF3E25">
        <w:rPr>
          <w:rFonts w:ascii="Candara" w:hAnsi="Candara"/>
        </w:rPr>
        <w:t xml:space="preserve">] </w:t>
      </w:r>
    </w:p>
    <w:p w14:paraId="52A846EF"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Dlamini, P.; </w:t>
      </w:r>
      <w:proofErr w:type="spellStart"/>
      <w:r w:rsidRPr="00AF3E25">
        <w:rPr>
          <w:rFonts w:ascii="Candara" w:hAnsi="Candara"/>
        </w:rPr>
        <w:t>Chivenge</w:t>
      </w:r>
      <w:proofErr w:type="spellEnd"/>
      <w:r w:rsidRPr="00AF3E25">
        <w:rPr>
          <w:rFonts w:ascii="Candara" w:hAnsi="Candara"/>
        </w:rPr>
        <w:t xml:space="preserve">, P.; Manson, A.; </w:t>
      </w:r>
      <w:proofErr w:type="spellStart"/>
      <w:r w:rsidRPr="00AF3E25">
        <w:rPr>
          <w:rFonts w:ascii="Candara" w:hAnsi="Candara"/>
        </w:rPr>
        <w:t>Chaplot</w:t>
      </w:r>
      <w:proofErr w:type="spellEnd"/>
      <w:r w:rsidRPr="00AF3E25">
        <w:rPr>
          <w:rFonts w:ascii="Candara" w:hAnsi="Candara"/>
        </w:rPr>
        <w:t xml:space="preserve">, V. Land Degradation Impact on Soil Organic Carbon and Nitrogen Stocks of Sub-Tropical Humid Grasslands in South Africa. </w:t>
      </w:r>
      <w:proofErr w:type="spellStart"/>
      <w:r w:rsidRPr="00AF3E25">
        <w:rPr>
          <w:rFonts w:ascii="Candara" w:hAnsi="Candara"/>
        </w:rPr>
        <w:t>Geoderma</w:t>
      </w:r>
      <w:proofErr w:type="spellEnd"/>
      <w:r w:rsidRPr="00AF3E25">
        <w:rPr>
          <w:rFonts w:ascii="Candara" w:hAnsi="Candara"/>
        </w:rPr>
        <w:t xml:space="preserve"> 2014, 235–236, 372–381. [</w:t>
      </w:r>
      <w:proofErr w:type="spellStart"/>
      <w:r w:rsidRPr="00AF3E25">
        <w:rPr>
          <w:rFonts w:ascii="Candara" w:hAnsi="Candara"/>
        </w:rPr>
        <w:t>CrossRef</w:t>
      </w:r>
      <w:proofErr w:type="spellEnd"/>
      <w:r w:rsidRPr="00AF3E25">
        <w:rPr>
          <w:rFonts w:ascii="Candara" w:hAnsi="Candara"/>
        </w:rPr>
        <w:t xml:space="preserve">] </w:t>
      </w:r>
    </w:p>
    <w:p w14:paraId="1CB622EE" w14:textId="77777777" w:rsidR="004B38B2"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Hag </w:t>
      </w:r>
      <w:proofErr w:type="spellStart"/>
      <w:r w:rsidRPr="00AF3E25">
        <w:rPr>
          <w:rFonts w:ascii="Candara" w:hAnsi="Candara"/>
        </w:rPr>
        <w:t>Husein</w:t>
      </w:r>
      <w:proofErr w:type="spellEnd"/>
      <w:r w:rsidRPr="00AF3E25">
        <w:rPr>
          <w:rFonts w:ascii="Candara" w:hAnsi="Candara"/>
        </w:rPr>
        <w:t xml:space="preserve">, H.; </w:t>
      </w:r>
      <w:proofErr w:type="spellStart"/>
      <w:r w:rsidRPr="00AF3E25">
        <w:rPr>
          <w:rFonts w:ascii="Candara" w:hAnsi="Candara"/>
        </w:rPr>
        <w:t>Lucke</w:t>
      </w:r>
      <w:proofErr w:type="spellEnd"/>
      <w:r w:rsidRPr="00AF3E25">
        <w:rPr>
          <w:rFonts w:ascii="Candara" w:hAnsi="Candara"/>
        </w:rPr>
        <w:t xml:space="preserve">, B.; </w:t>
      </w:r>
      <w:proofErr w:type="spellStart"/>
      <w:r w:rsidRPr="00AF3E25">
        <w:rPr>
          <w:rFonts w:ascii="Candara" w:hAnsi="Candara"/>
        </w:rPr>
        <w:t>Bäumler</w:t>
      </w:r>
      <w:proofErr w:type="spellEnd"/>
      <w:r w:rsidRPr="00AF3E25">
        <w:rPr>
          <w:rFonts w:ascii="Candara" w:hAnsi="Candara"/>
        </w:rPr>
        <w:t xml:space="preserve">, R.; </w:t>
      </w:r>
      <w:proofErr w:type="spellStart"/>
      <w:r w:rsidRPr="00AF3E25">
        <w:rPr>
          <w:rFonts w:ascii="Candara" w:hAnsi="Candara"/>
        </w:rPr>
        <w:t>Sahwan</w:t>
      </w:r>
      <w:proofErr w:type="spellEnd"/>
      <w:r w:rsidRPr="00AF3E25">
        <w:rPr>
          <w:rFonts w:ascii="Candara" w:hAnsi="Candara"/>
        </w:rPr>
        <w:t>, W. A Contribution to Soil Fertility Assessment for Arid and Semi-Arid Lands. Soil Syst. 2021, 5, 42. [</w:t>
      </w:r>
      <w:proofErr w:type="spellStart"/>
      <w:r w:rsidRPr="00AF3E25">
        <w:rPr>
          <w:rFonts w:ascii="Candara" w:hAnsi="Candara"/>
        </w:rPr>
        <w:t>CrossRef</w:t>
      </w:r>
      <w:proofErr w:type="spellEnd"/>
      <w:r w:rsidRPr="00AF3E25">
        <w:rPr>
          <w:rFonts w:ascii="Candara" w:hAnsi="Candara"/>
        </w:rPr>
        <w:t>]</w:t>
      </w:r>
    </w:p>
    <w:p w14:paraId="1266D1B7" w14:textId="77777777" w:rsidR="004B38B2" w:rsidRPr="00AF3E25" w:rsidRDefault="00695662"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lastRenderedPageBreak/>
        <w:t>Meinzer</w:t>
      </w:r>
      <w:proofErr w:type="spellEnd"/>
      <w:r w:rsidRPr="00AF3E25">
        <w:rPr>
          <w:rFonts w:ascii="Candara" w:hAnsi="Candara"/>
        </w:rPr>
        <w:t xml:space="preserve"> FC, </w:t>
      </w:r>
      <w:proofErr w:type="spellStart"/>
      <w:r w:rsidRPr="00AF3E25">
        <w:rPr>
          <w:rFonts w:ascii="Candara" w:hAnsi="Candara"/>
        </w:rPr>
        <w:t>Grantz</w:t>
      </w:r>
      <w:proofErr w:type="spellEnd"/>
      <w:r w:rsidRPr="00AF3E25">
        <w:rPr>
          <w:rFonts w:ascii="Candara" w:hAnsi="Candara"/>
        </w:rPr>
        <w:t xml:space="preserve"> DA, Goldstein G, </w:t>
      </w:r>
      <w:proofErr w:type="spellStart"/>
      <w:r w:rsidRPr="00AF3E25">
        <w:rPr>
          <w:rFonts w:ascii="Candara" w:hAnsi="Candara"/>
        </w:rPr>
        <w:t>Saliendra</w:t>
      </w:r>
      <w:proofErr w:type="spellEnd"/>
      <w:r w:rsidRPr="00AF3E25">
        <w:rPr>
          <w:rFonts w:ascii="Candara" w:hAnsi="Candara"/>
        </w:rPr>
        <w:t xml:space="preserve"> NZ. 1990. Leaf water relations and maintenance of gas exchange in coffee cultivars grown in drying soil. Plant Physiology 94: 1781–1787. [</w:t>
      </w:r>
      <w:hyperlink r:id="rId14" w:tgtFrame="_blank" w:history="1">
        <w:r w:rsidRPr="00AF3E25">
          <w:rPr>
            <w:rStyle w:val="Hyperlink"/>
            <w:rFonts w:ascii="Candara" w:hAnsi="Candara"/>
            <w:color w:val="auto"/>
          </w:rPr>
          <w:t>DOI</w:t>
        </w:r>
      </w:hyperlink>
      <w:r w:rsidRPr="00AF3E25">
        <w:rPr>
          <w:rFonts w:ascii="Candara" w:hAnsi="Candara"/>
        </w:rPr>
        <w:t>] [</w:t>
      </w:r>
      <w:hyperlink r:id="rId15" w:history="1">
        <w:r w:rsidRPr="00AF3E25">
          <w:rPr>
            <w:rStyle w:val="Hyperlink"/>
            <w:rFonts w:ascii="Candara" w:hAnsi="Candara"/>
            <w:color w:val="auto"/>
          </w:rPr>
          <w:t>PMC free article</w:t>
        </w:r>
      </w:hyperlink>
      <w:r w:rsidRPr="00AF3E25">
        <w:rPr>
          <w:rFonts w:ascii="Candara" w:hAnsi="Candara"/>
        </w:rPr>
        <w:t>] [</w:t>
      </w:r>
      <w:hyperlink r:id="rId16" w:history="1">
        <w:r w:rsidRPr="00AF3E25">
          <w:rPr>
            <w:rStyle w:val="Hyperlink"/>
            <w:rFonts w:ascii="Candara" w:hAnsi="Candara"/>
            <w:color w:val="auto"/>
          </w:rPr>
          <w:t>PubMed</w:t>
        </w:r>
      </w:hyperlink>
      <w:r w:rsidRPr="00AF3E25">
        <w:rPr>
          <w:rFonts w:ascii="Candara" w:hAnsi="Candara"/>
        </w:rPr>
        <w:t>] [</w:t>
      </w:r>
      <w:hyperlink r:id="rId17" w:tgtFrame="_blank" w:history="1">
        <w:r w:rsidRPr="00AF3E25">
          <w:rPr>
            <w:rStyle w:val="Hyperlink"/>
            <w:rFonts w:ascii="Candara" w:hAnsi="Candara"/>
            <w:color w:val="auto"/>
          </w:rPr>
          <w:t>Google Scholar</w:t>
        </w:r>
      </w:hyperlink>
      <w:r w:rsidRPr="00AF3E25">
        <w:rPr>
          <w:rFonts w:ascii="Candara" w:hAnsi="Candara"/>
        </w:rPr>
        <w:t>]</w:t>
      </w:r>
    </w:p>
    <w:p w14:paraId="0D881760" w14:textId="77777777" w:rsidR="004B38B2" w:rsidRPr="00AF3E25" w:rsidRDefault="00695662" w:rsidP="00AF3E25">
      <w:pPr>
        <w:pStyle w:val="ListParagraph"/>
        <w:numPr>
          <w:ilvl w:val="0"/>
          <w:numId w:val="41"/>
        </w:numPr>
        <w:spacing w:after="0" w:line="276" w:lineRule="auto"/>
        <w:jc w:val="both"/>
        <w:rPr>
          <w:rFonts w:ascii="Candara" w:hAnsi="Candara"/>
        </w:rPr>
      </w:pPr>
      <w:r w:rsidRPr="00AF3E25">
        <w:rPr>
          <w:rFonts w:ascii="Candara" w:hAnsi="Candara"/>
        </w:rPr>
        <w:t xml:space="preserve">Price AH Townend J Jones MP </w:t>
      </w:r>
      <w:proofErr w:type="spellStart"/>
      <w:r w:rsidRPr="00AF3E25">
        <w:rPr>
          <w:rFonts w:ascii="Candara" w:hAnsi="Candara"/>
        </w:rPr>
        <w:t>Audebert</w:t>
      </w:r>
      <w:proofErr w:type="spellEnd"/>
      <w:r w:rsidRPr="00AF3E25">
        <w:rPr>
          <w:rFonts w:ascii="Candara" w:hAnsi="Candara"/>
        </w:rPr>
        <w:t xml:space="preserve"> A Courtois B, Mapping QTLs associated with drought avoidance in upland rice grown in the Philippines and West Africa, Plant Molecular Biology, 2002, vol. 48 (pg. 683-695)</w:t>
      </w:r>
    </w:p>
    <w:p w14:paraId="38F572B3" w14:textId="77777777" w:rsidR="004B38B2" w:rsidRPr="00AF3E25" w:rsidRDefault="00695662"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Serraj</w:t>
      </w:r>
      <w:proofErr w:type="spellEnd"/>
      <w:r w:rsidRPr="00AF3E25">
        <w:rPr>
          <w:rFonts w:ascii="Candara" w:hAnsi="Candara"/>
        </w:rPr>
        <w:t>, R. and Sinclair, T.R. (2002) Osmolyte Accumulation: Can It Really Help Increase Crop Yield under Drought Conditions? Plant, Cell &amp; Environment, 25, 333-341.</w:t>
      </w:r>
    </w:p>
    <w:p w14:paraId="3B3E190A" w14:textId="77777777" w:rsidR="00695662" w:rsidRPr="00AF3E25" w:rsidRDefault="00695662"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Dahanayake</w:t>
      </w:r>
      <w:proofErr w:type="spellEnd"/>
      <w:r w:rsidRPr="00AF3E25">
        <w:rPr>
          <w:rFonts w:ascii="Candara" w:hAnsi="Candara"/>
        </w:rPr>
        <w:t xml:space="preserve"> N, </w:t>
      </w:r>
      <w:proofErr w:type="spellStart"/>
      <w:r w:rsidRPr="00AF3E25">
        <w:rPr>
          <w:rFonts w:ascii="Candara" w:hAnsi="Candara"/>
        </w:rPr>
        <w:t>Ranawake</w:t>
      </w:r>
      <w:proofErr w:type="spellEnd"/>
      <w:r w:rsidRPr="00AF3E25">
        <w:rPr>
          <w:rFonts w:ascii="Candara" w:hAnsi="Candara"/>
        </w:rPr>
        <w:t xml:space="preserve"> AL, </w:t>
      </w:r>
      <w:proofErr w:type="spellStart"/>
      <w:r w:rsidRPr="00AF3E25">
        <w:rPr>
          <w:rFonts w:ascii="Candara" w:hAnsi="Candara"/>
        </w:rPr>
        <w:t>Senadhipathy</w:t>
      </w:r>
      <w:proofErr w:type="spellEnd"/>
      <w:r w:rsidRPr="00AF3E25">
        <w:rPr>
          <w:rFonts w:ascii="Candara" w:hAnsi="Candara"/>
        </w:rPr>
        <w:t xml:space="preserve"> DD (2015). Effects of water stress on the growth and reproduction black gram (</w:t>
      </w:r>
      <w:proofErr w:type="spellStart"/>
      <w:r w:rsidRPr="00AF3E25">
        <w:rPr>
          <w:rFonts w:ascii="Candara" w:hAnsi="Candara"/>
        </w:rPr>
        <w:t>vigna</w:t>
      </w:r>
      <w:proofErr w:type="spellEnd"/>
      <w:r w:rsidRPr="00AF3E25">
        <w:rPr>
          <w:rFonts w:ascii="Candara" w:hAnsi="Candara"/>
        </w:rPr>
        <w:t xml:space="preserve"> mungo L.). Tropical Agricultural Research and Extension 17(1):45-48.</w:t>
      </w:r>
    </w:p>
    <w:p w14:paraId="58537092"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Peacock JM (1982). Response and tolerance of sorghum to temperature stress. In: Sorghum in the Eighties: Proceedings of the International Symposium on Sorghum, </w:t>
      </w:r>
      <w:proofErr w:type="spellStart"/>
      <w:r w:rsidRPr="00AF3E25">
        <w:rPr>
          <w:rFonts w:ascii="Candara" w:hAnsi="Candara"/>
        </w:rPr>
        <w:t>Patancheru</w:t>
      </w:r>
      <w:proofErr w:type="spellEnd"/>
      <w:r w:rsidRPr="00AF3E25">
        <w:rPr>
          <w:rFonts w:ascii="Candara" w:hAnsi="Candara"/>
        </w:rPr>
        <w:t xml:space="preserve">, Andhra Pradesh, India; ICRISAT 143-59. </w:t>
      </w:r>
    </w:p>
    <w:p w14:paraId="14126603"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Peacock JM, Soman P, Jayachandran R, Rain AU, Howarth CJ and Thomas A (1993). Effects of high soil surface temperature on seedling survival in pearl millet. Experimental Agriculture 29 215-225.</w:t>
      </w:r>
    </w:p>
    <w:p w14:paraId="20E033D2" w14:textId="77777777" w:rsidR="004B38B2"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Singh BR and Singh DP (1995). Agronomic and physiological response of sorghum, maize and pearl millet to irrigations. Field Crops Research 42 57-67.</w:t>
      </w:r>
    </w:p>
    <w:p w14:paraId="5430B1A4" w14:textId="77777777"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hAnsi="Candara"/>
        </w:rPr>
        <w:t>Jordan, W. R., F. R. Miller, and D. E. Morris. 1979. Genetic variation in root and shoot growth of sorghum in hydroponics. Crop Sci. 19:468-472.</w:t>
      </w:r>
    </w:p>
    <w:p w14:paraId="6B1BBCD0" w14:textId="77777777" w:rsidR="004B38B2" w:rsidRPr="00AF3E25" w:rsidRDefault="00E056D9"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Passioura</w:t>
      </w:r>
      <w:proofErr w:type="spellEnd"/>
      <w:r w:rsidRPr="00AF3E25">
        <w:rPr>
          <w:rFonts w:ascii="Candara" w:hAnsi="Candara"/>
        </w:rPr>
        <w:t xml:space="preserve"> JB, Roots and drought resistance, Agricultural Water Management, 1983, vol. 7 (pg. 265-280)</w:t>
      </w:r>
    </w:p>
    <w:p w14:paraId="22276868" w14:textId="77777777"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Turner N. C. (1986). Adaptation to water deficits: a changing perspective. </w:t>
      </w:r>
      <w:r w:rsidRPr="00AF3E25">
        <w:rPr>
          <w:rFonts w:ascii="Candara" w:eastAsia="Times New Roman" w:hAnsi="Candara" w:cs="Times New Roman"/>
          <w:i/>
          <w:iCs/>
          <w:lang w:eastAsia="en-IN"/>
        </w:rPr>
        <w:t>Aust. J. Plant Physiol.</w:t>
      </w:r>
      <w:r w:rsidRPr="00AF3E25">
        <w:rPr>
          <w:rFonts w:ascii="Candara" w:eastAsia="Times New Roman" w:hAnsi="Candara" w:cs="Times New Roman"/>
          <w:lang w:eastAsia="en-IN"/>
        </w:rPr>
        <w:t> 13 175–190. 10.1071/PP9860175 [</w:t>
      </w:r>
      <w:hyperlink r:id="rId18" w:tgtFrame="_blank" w:history="1">
        <w:r w:rsidRPr="00AF3E25">
          <w:rPr>
            <w:rFonts w:ascii="Candara" w:eastAsia="Times New Roman" w:hAnsi="Candara" w:cs="Times New Roman"/>
            <w:u w:val="single"/>
            <w:lang w:eastAsia="en-IN"/>
          </w:rPr>
          <w:t>DOI</w:t>
        </w:r>
      </w:hyperlink>
      <w:r w:rsidRPr="00AF3E25">
        <w:rPr>
          <w:rFonts w:ascii="Candara" w:eastAsia="Times New Roman" w:hAnsi="Candara" w:cs="Times New Roman"/>
          <w:lang w:eastAsia="en-IN"/>
        </w:rPr>
        <w:t>] [</w:t>
      </w:r>
      <w:hyperlink r:id="rId19"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14:paraId="5CDD2689" w14:textId="77777777"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Levitt E. (1980). “Chapter 4. Drought avoidance,” in </w:t>
      </w:r>
      <w:r w:rsidRPr="00AF3E25">
        <w:rPr>
          <w:rFonts w:ascii="Candara" w:eastAsia="Times New Roman" w:hAnsi="Candara" w:cs="Times New Roman"/>
          <w:i/>
          <w:iCs/>
          <w:lang w:eastAsia="en-IN"/>
        </w:rPr>
        <w:t>Responses of Plants to Environmental Stresses</w:t>
      </w:r>
      <w:r w:rsidRPr="00AF3E25">
        <w:rPr>
          <w:rFonts w:ascii="Candara" w:eastAsia="Times New Roman" w:hAnsi="Candara" w:cs="Times New Roman"/>
          <w:lang w:eastAsia="en-IN"/>
        </w:rPr>
        <w:t> Vol. 2 ed. Levitt E. (New York, NY: Academic Press</w:t>
      </w:r>
      <w:proofErr w:type="gramStart"/>
      <w:r w:rsidRPr="00AF3E25">
        <w:rPr>
          <w:rFonts w:ascii="Candara" w:eastAsia="Times New Roman" w:hAnsi="Candara" w:cs="Times New Roman"/>
          <w:lang w:eastAsia="en-IN"/>
        </w:rPr>
        <w:t>; )</w:t>
      </w:r>
      <w:proofErr w:type="gramEnd"/>
      <w:r w:rsidRPr="00AF3E25">
        <w:rPr>
          <w:rFonts w:ascii="Candara" w:eastAsia="Times New Roman" w:hAnsi="Candara" w:cs="Times New Roman"/>
          <w:lang w:eastAsia="en-IN"/>
        </w:rPr>
        <w:t>, 93–103. [</w:t>
      </w:r>
      <w:hyperlink r:id="rId20"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14:paraId="2B1C3DEC" w14:textId="77777777" w:rsidR="004B38B2"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 xml:space="preserve">Jones HG (1998) </w:t>
      </w:r>
      <w:proofErr w:type="gramStart"/>
      <w:r w:rsidRPr="00AF3E25">
        <w:rPr>
          <w:rFonts w:ascii="Candara" w:eastAsia="Times New Roman" w:hAnsi="Candara" w:cs="Times New Roman"/>
          <w:lang w:eastAsia="en-IN"/>
        </w:rPr>
        <w:t>Stomatal  control</w:t>
      </w:r>
      <w:proofErr w:type="gramEnd"/>
      <w:r w:rsidRPr="00AF3E25">
        <w:rPr>
          <w:rFonts w:ascii="Candara" w:eastAsia="Times New Roman" w:hAnsi="Candara" w:cs="Times New Roman"/>
          <w:lang w:eastAsia="en-IN"/>
        </w:rPr>
        <w:t xml:space="preserve"> of photosynthesis and  transpiration. Journal of </w:t>
      </w:r>
      <w:proofErr w:type="gramStart"/>
      <w:r w:rsidRPr="00AF3E25">
        <w:rPr>
          <w:rFonts w:ascii="Candara" w:eastAsia="Times New Roman" w:hAnsi="Candara" w:cs="Times New Roman"/>
          <w:lang w:eastAsia="en-IN"/>
        </w:rPr>
        <w:t>Experimental  Botany</w:t>
      </w:r>
      <w:proofErr w:type="gramEnd"/>
      <w:r w:rsidRPr="00AF3E25">
        <w:rPr>
          <w:rFonts w:ascii="Candara" w:eastAsia="Times New Roman" w:hAnsi="Candara" w:cs="Times New Roman"/>
          <w:lang w:eastAsia="en-IN"/>
        </w:rPr>
        <w:t xml:space="preserve">, 49 (Spec.  </w:t>
      </w:r>
      <w:proofErr w:type="spellStart"/>
      <w:r w:rsidRPr="00AF3E25">
        <w:rPr>
          <w:rFonts w:ascii="Candara" w:eastAsia="Times New Roman" w:hAnsi="Candara" w:cs="Times New Roman"/>
          <w:lang w:eastAsia="en-IN"/>
        </w:rPr>
        <w:t>Iss</w:t>
      </w:r>
      <w:proofErr w:type="spellEnd"/>
      <w:r w:rsidRPr="00AF3E25">
        <w:rPr>
          <w:rFonts w:ascii="Candara" w:eastAsia="Times New Roman" w:hAnsi="Candara" w:cs="Times New Roman"/>
          <w:lang w:eastAsia="en-IN"/>
        </w:rPr>
        <w:t>.) 387–398. https:// doi.org/10.1093/</w:t>
      </w:r>
      <w:proofErr w:type="spellStart"/>
      <w:r w:rsidRPr="00AF3E25">
        <w:rPr>
          <w:rFonts w:ascii="Candara" w:eastAsia="Times New Roman" w:hAnsi="Candara" w:cs="Times New Roman"/>
          <w:lang w:eastAsia="en-IN"/>
        </w:rPr>
        <w:t>jxb</w:t>
      </w:r>
      <w:proofErr w:type="spellEnd"/>
      <w:r w:rsidRPr="00AF3E25">
        <w:rPr>
          <w:rFonts w:ascii="Candara" w:eastAsia="Times New Roman" w:hAnsi="Candara" w:cs="Times New Roman"/>
          <w:lang w:eastAsia="en-IN"/>
        </w:rPr>
        <w:t xml:space="preserve">/49.special_issue.387 </w:t>
      </w:r>
    </w:p>
    <w:p w14:paraId="75804CA4" w14:textId="77777777" w:rsidR="00E056D9" w:rsidRPr="00AF3E25" w:rsidRDefault="00E056D9" w:rsidP="00AF3E25">
      <w:pPr>
        <w:pStyle w:val="ListParagraph"/>
        <w:numPr>
          <w:ilvl w:val="0"/>
          <w:numId w:val="41"/>
        </w:numPr>
        <w:spacing w:after="0" w:line="276" w:lineRule="auto"/>
        <w:jc w:val="both"/>
        <w:rPr>
          <w:rFonts w:ascii="Candara" w:hAnsi="Candara"/>
        </w:rPr>
      </w:pPr>
      <w:r w:rsidRPr="00AF3E25">
        <w:rPr>
          <w:rFonts w:ascii="Candara" w:eastAsia="Times New Roman" w:hAnsi="Candara" w:cs="Times New Roman"/>
          <w:lang w:eastAsia="en-IN"/>
        </w:rPr>
        <w:t xml:space="preserve">Subbarao GV, Johansen C, </w:t>
      </w:r>
      <w:proofErr w:type="spellStart"/>
      <w:r w:rsidRPr="00AF3E25">
        <w:rPr>
          <w:rFonts w:ascii="Candara" w:eastAsia="Times New Roman" w:hAnsi="Candara" w:cs="Times New Roman"/>
          <w:lang w:eastAsia="en-IN"/>
        </w:rPr>
        <w:t>Slinkard</w:t>
      </w:r>
      <w:proofErr w:type="spellEnd"/>
      <w:r w:rsidRPr="00AF3E25">
        <w:rPr>
          <w:rFonts w:ascii="Candara" w:eastAsia="Times New Roman" w:hAnsi="Candara" w:cs="Times New Roman"/>
          <w:lang w:eastAsia="en-IN"/>
        </w:rPr>
        <w:t xml:space="preserve"> AE, Nageswara Rao RC, Saxena NP, Chauhan YS, Lawn RJ. 1995. Strategies for improving drought resistance in grain legumes. Critical Reviews in Plant Sciences 14, 469–523. [</w:t>
      </w:r>
      <w:hyperlink r:id="rId21" w:tgtFrame="_blank" w:history="1">
        <w:r w:rsidRPr="00AF3E25">
          <w:rPr>
            <w:rFonts w:ascii="Candara" w:eastAsia="Times New Roman" w:hAnsi="Candara" w:cs="Times New Roman"/>
            <w:u w:val="single"/>
            <w:lang w:eastAsia="en-IN"/>
          </w:rPr>
          <w:t>Google Scholar</w:t>
        </w:r>
      </w:hyperlink>
      <w:r w:rsidRPr="00AF3E25">
        <w:rPr>
          <w:rFonts w:ascii="Candara" w:eastAsia="Times New Roman" w:hAnsi="Candara" w:cs="Times New Roman"/>
          <w:lang w:eastAsia="en-IN"/>
        </w:rPr>
        <w:t>]</w:t>
      </w:r>
    </w:p>
    <w:p w14:paraId="56091B79"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Borrell AK, Mullet JE, George-</w:t>
      </w:r>
      <w:proofErr w:type="spellStart"/>
      <w:r w:rsidRPr="00AF3E25">
        <w:rPr>
          <w:rFonts w:ascii="Candara" w:hAnsi="Candara"/>
        </w:rPr>
        <w:t>Jaeggli</w:t>
      </w:r>
      <w:proofErr w:type="spellEnd"/>
      <w:r w:rsidRPr="00AF3E25">
        <w:rPr>
          <w:rFonts w:ascii="Candara" w:hAnsi="Candara"/>
        </w:rPr>
        <w:t xml:space="preserve"> B, et al. Drought adaptation of stay-green sorghum is associated with canopy development, leaf anatomy, root growth, and water uptake. J Exp Bot. </w:t>
      </w:r>
      <w:proofErr w:type="gramStart"/>
      <w:r w:rsidRPr="00AF3E25">
        <w:rPr>
          <w:rFonts w:ascii="Candara" w:hAnsi="Candara"/>
        </w:rPr>
        <w:t>2014;65:6251</w:t>
      </w:r>
      <w:proofErr w:type="gramEnd"/>
      <w:r w:rsidRPr="00AF3E25">
        <w:rPr>
          <w:rFonts w:ascii="Candara" w:hAnsi="Candara"/>
        </w:rPr>
        <w:t xml:space="preserve">- 6263. </w:t>
      </w:r>
    </w:p>
    <w:p w14:paraId="366FE060"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Caine RS, Yin X, Sloan J, et al. Rice with reduced stomatal density conserves water and has improved drought tolerance under future climatic conditions. New Phytol. </w:t>
      </w:r>
      <w:proofErr w:type="gramStart"/>
      <w:r w:rsidRPr="00AF3E25">
        <w:rPr>
          <w:rFonts w:ascii="Candara" w:hAnsi="Candara"/>
        </w:rPr>
        <w:t>2019;221:371</w:t>
      </w:r>
      <w:proofErr w:type="gramEnd"/>
      <w:r w:rsidRPr="00AF3E25">
        <w:rPr>
          <w:rFonts w:ascii="Candara" w:hAnsi="Candara"/>
        </w:rPr>
        <w:t xml:space="preserve">-384. </w:t>
      </w:r>
    </w:p>
    <w:p w14:paraId="7CFFA088"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Robbins NE II, </w:t>
      </w:r>
      <w:proofErr w:type="spellStart"/>
      <w:r w:rsidRPr="00AF3E25">
        <w:rPr>
          <w:rFonts w:ascii="Candara" w:hAnsi="Candara"/>
        </w:rPr>
        <w:t>Dinneny</w:t>
      </w:r>
      <w:proofErr w:type="spellEnd"/>
      <w:r w:rsidRPr="00AF3E25">
        <w:rPr>
          <w:rFonts w:ascii="Candara" w:hAnsi="Candara"/>
        </w:rPr>
        <w:t xml:space="preserve"> JR. Growth is required for perception of water availability to pattern root branches in plants. Proc Natl </w:t>
      </w:r>
      <w:proofErr w:type="spellStart"/>
      <w:r w:rsidRPr="00AF3E25">
        <w:rPr>
          <w:rFonts w:ascii="Candara" w:hAnsi="Candara"/>
        </w:rPr>
        <w:t>Acad</w:t>
      </w:r>
      <w:proofErr w:type="spellEnd"/>
      <w:r w:rsidRPr="00AF3E25">
        <w:rPr>
          <w:rFonts w:ascii="Candara" w:hAnsi="Candara"/>
        </w:rPr>
        <w:t xml:space="preserve"> Sci USA. </w:t>
      </w:r>
      <w:proofErr w:type="gramStart"/>
      <w:r w:rsidRPr="00AF3E25">
        <w:rPr>
          <w:rFonts w:ascii="Candara" w:hAnsi="Candara"/>
        </w:rPr>
        <w:t>2018;115:822</w:t>
      </w:r>
      <w:proofErr w:type="gramEnd"/>
      <w:r w:rsidRPr="00AF3E25">
        <w:rPr>
          <w:rFonts w:ascii="Candara" w:hAnsi="Candara"/>
        </w:rPr>
        <w:t xml:space="preserve">-831. </w:t>
      </w:r>
    </w:p>
    <w:p w14:paraId="75BE838E"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Uga</w:t>
      </w:r>
      <w:proofErr w:type="spellEnd"/>
      <w:r w:rsidRPr="00AF3E25">
        <w:rPr>
          <w:rFonts w:ascii="Candara" w:hAnsi="Candara"/>
        </w:rPr>
        <w:t xml:space="preserve"> Y, Sugimoto K, Ogawa S, et al. Control of root system architecture by DEEPER ROOTING 1 increases rice yield under drought conditions. Nat Genet. </w:t>
      </w:r>
      <w:proofErr w:type="gramStart"/>
      <w:r w:rsidRPr="00AF3E25">
        <w:rPr>
          <w:rFonts w:ascii="Candara" w:hAnsi="Candara"/>
        </w:rPr>
        <w:t>2013;45:1097</w:t>
      </w:r>
      <w:proofErr w:type="gramEnd"/>
      <w:r w:rsidRPr="00AF3E25">
        <w:rPr>
          <w:rFonts w:ascii="Candara" w:hAnsi="Candara"/>
        </w:rPr>
        <w:t xml:space="preserve">-1102. </w:t>
      </w:r>
    </w:p>
    <w:p w14:paraId="28C9CC0F"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Blum A. Osmotic adjustment is a prime drought stress adaptive engine in support of plant production. Plant Cell Environ. 2017;40: 4-10.</w:t>
      </w:r>
    </w:p>
    <w:p w14:paraId="60A61D76"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Li Y, Li H, Li Y, Zhang S. Improving water-use efficiency by decreasing stomatal conductance and transpiration rate to maintain higher ear photosynthetic rate in drought-resistant wheat. Crop J. 2017;5: 231-239. </w:t>
      </w:r>
    </w:p>
    <w:p w14:paraId="5FC512AE"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 xml:space="preserve">Hughes J, Hepworth C, Dutton C, et al. Reducing stomatal density in barley improves drought tolerance without impacting on yield. Plant Physiol. </w:t>
      </w:r>
      <w:proofErr w:type="gramStart"/>
      <w:r w:rsidRPr="00AF3E25">
        <w:rPr>
          <w:rFonts w:ascii="Candara" w:hAnsi="Candara"/>
        </w:rPr>
        <w:t>2017;174:776</w:t>
      </w:r>
      <w:proofErr w:type="gramEnd"/>
      <w:r w:rsidRPr="00AF3E25">
        <w:rPr>
          <w:rFonts w:ascii="Candara" w:hAnsi="Candara"/>
        </w:rPr>
        <w:t>-787</w:t>
      </w:r>
    </w:p>
    <w:p w14:paraId="266A7CBF"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Cuneo IF, Barrios-</w:t>
      </w:r>
      <w:proofErr w:type="spellStart"/>
      <w:r w:rsidRPr="00AF3E25">
        <w:rPr>
          <w:rFonts w:ascii="Candara" w:hAnsi="Candara"/>
        </w:rPr>
        <w:t>Masias</w:t>
      </w:r>
      <w:proofErr w:type="spellEnd"/>
      <w:r w:rsidRPr="00AF3E25">
        <w:rPr>
          <w:rFonts w:ascii="Candara" w:hAnsi="Candara"/>
        </w:rPr>
        <w:t xml:space="preserve"> F, </w:t>
      </w:r>
      <w:proofErr w:type="spellStart"/>
      <w:r w:rsidRPr="00AF3E25">
        <w:rPr>
          <w:rFonts w:ascii="Candara" w:hAnsi="Candara"/>
        </w:rPr>
        <w:t>Knipfer</w:t>
      </w:r>
      <w:proofErr w:type="spellEnd"/>
      <w:r w:rsidRPr="00AF3E25">
        <w:rPr>
          <w:rFonts w:ascii="Candara" w:hAnsi="Candara"/>
        </w:rPr>
        <w:t xml:space="preserve"> T, et al. Differences in grapevine rootstock sensitivity and recovery from drought are linked to fine root cortical lacunae and root tip function. New Phytol. 2021;229: 272-283.</w:t>
      </w:r>
    </w:p>
    <w:p w14:paraId="5E407590"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Ogura T, </w:t>
      </w:r>
      <w:proofErr w:type="spellStart"/>
      <w:r w:rsidRPr="00AF3E25">
        <w:rPr>
          <w:rFonts w:ascii="Candara" w:hAnsi="Candara"/>
        </w:rPr>
        <w:t>Goeschl</w:t>
      </w:r>
      <w:proofErr w:type="spellEnd"/>
      <w:r w:rsidRPr="00AF3E25">
        <w:rPr>
          <w:rFonts w:ascii="Candara" w:hAnsi="Candara"/>
        </w:rPr>
        <w:t xml:space="preserve"> C, </w:t>
      </w:r>
      <w:proofErr w:type="spellStart"/>
      <w:r w:rsidRPr="00AF3E25">
        <w:rPr>
          <w:rFonts w:ascii="Candara" w:hAnsi="Candara"/>
        </w:rPr>
        <w:t>Filiault</w:t>
      </w:r>
      <w:proofErr w:type="spellEnd"/>
      <w:r w:rsidRPr="00AF3E25">
        <w:rPr>
          <w:rFonts w:ascii="Candara" w:hAnsi="Candara"/>
        </w:rPr>
        <w:t xml:space="preserve"> D, et al. Root system depth in Arabidopsis is shaped by EXOCYST70A3 via the dynamic modulation of auxin transport. Cell. </w:t>
      </w:r>
      <w:proofErr w:type="gramStart"/>
      <w:r w:rsidRPr="00AF3E25">
        <w:rPr>
          <w:rFonts w:ascii="Candara" w:hAnsi="Candara"/>
        </w:rPr>
        <w:t>2019;178:400</w:t>
      </w:r>
      <w:proofErr w:type="gramEnd"/>
      <w:r w:rsidRPr="00AF3E25">
        <w:rPr>
          <w:rFonts w:ascii="Candara" w:hAnsi="Candara"/>
        </w:rPr>
        <w:t>-412.</w:t>
      </w:r>
    </w:p>
    <w:p w14:paraId="69EB0EC5"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Pinto RS, Reynolds MP. Common genetic basis for canopy temperature depression under heat and drought stress associated with optimized root distribution in bread wheat. </w:t>
      </w:r>
      <w:proofErr w:type="spellStart"/>
      <w:r w:rsidRPr="00AF3E25">
        <w:rPr>
          <w:rFonts w:ascii="Candara" w:hAnsi="Candara"/>
        </w:rPr>
        <w:t>Theor</w:t>
      </w:r>
      <w:proofErr w:type="spellEnd"/>
      <w:r w:rsidRPr="00AF3E25">
        <w:rPr>
          <w:rFonts w:ascii="Candara" w:hAnsi="Candara"/>
        </w:rPr>
        <w:t xml:space="preserve"> </w:t>
      </w:r>
      <w:proofErr w:type="spellStart"/>
      <w:r w:rsidRPr="00AF3E25">
        <w:rPr>
          <w:rFonts w:ascii="Candara" w:hAnsi="Candara"/>
        </w:rPr>
        <w:t>Appl</w:t>
      </w:r>
      <w:proofErr w:type="spellEnd"/>
      <w:r w:rsidRPr="00AF3E25">
        <w:rPr>
          <w:rFonts w:ascii="Candara" w:hAnsi="Candara"/>
        </w:rPr>
        <w:t xml:space="preserve"> Genet. 2015;128: 575-585.</w:t>
      </w:r>
    </w:p>
    <w:p w14:paraId="79A28643"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Liu HS, Li FM. Root respiration, photosynthesis and grain yield of two spring wheat in response to soil drying. Plant Growth </w:t>
      </w:r>
      <w:proofErr w:type="spellStart"/>
      <w:r w:rsidRPr="00AF3E25">
        <w:rPr>
          <w:rFonts w:ascii="Candara" w:hAnsi="Candara"/>
        </w:rPr>
        <w:t>Regul</w:t>
      </w:r>
      <w:proofErr w:type="spellEnd"/>
      <w:r w:rsidRPr="00AF3E25">
        <w:rPr>
          <w:rFonts w:ascii="Candara" w:hAnsi="Candara"/>
        </w:rPr>
        <w:t xml:space="preserve">. </w:t>
      </w:r>
      <w:proofErr w:type="gramStart"/>
      <w:r w:rsidRPr="00AF3E25">
        <w:rPr>
          <w:rFonts w:ascii="Candara" w:hAnsi="Candara"/>
        </w:rPr>
        <w:t>2005;46:233</w:t>
      </w:r>
      <w:proofErr w:type="gramEnd"/>
      <w:r w:rsidRPr="00AF3E25">
        <w:rPr>
          <w:rFonts w:ascii="Candara" w:hAnsi="Candara"/>
        </w:rPr>
        <w:t xml:space="preserve">-240. </w:t>
      </w:r>
    </w:p>
    <w:p w14:paraId="6B05AB5A"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Bontpart</w:t>
      </w:r>
      <w:proofErr w:type="spellEnd"/>
      <w:r w:rsidRPr="00AF3E25">
        <w:rPr>
          <w:rFonts w:ascii="Candara" w:hAnsi="Candara"/>
        </w:rPr>
        <w:t xml:space="preserve"> T, Concha C, Giuffrida MV, et al. Affordable and robust phenotyping framework to analyse root system architecture of </w:t>
      </w:r>
      <w:proofErr w:type="spellStart"/>
      <w:r w:rsidRPr="00AF3E25">
        <w:rPr>
          <w:rFonts w:ascii="Candara" w:hAnsi="Candara"/>
        </w:rPr>
        <w:t>soilgrown</w:t>
      </w:r>
      <w:proofErr w:type="spellEnd"/>
      <w:r w:rsidRPr="00AF3E25">
        <w:rPr>
          <w:rFonts w:ascii="Candara" w:hAnsi="Candara"/>
        </w:rPr>
        <w:t xml:space="preserve"> plants. Plant J. </w:t>
      </w:r>
      <w:proofErr w:type="gramStart"/>
      <w:r w:rsidRPr="00AF3E25">
        <w:rPr>
          <w:rFonts w:ascii="Candara" w:hAnsi="Candara"/>
        </w:rPr>
        <w:t>2020;103:2330</w:t>
      </w:r>
      <w:proofErr w:type="gramEnd"/>
      <w:r w:rsidRPr="00AF3E25">
        <w:rPr>
          <w:rFonts w:ascii="Candara" w:hAnsi="Candara"/>
        </w:rPr>
        <w:t xml:space="preserve">-2343. </w:t>
      </w:r>
    </w:p>
    <w:p w14:paraId="538B9501"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Atkinson JA, Pound MP, Bennett MJ, Wells DM. Uncovering the hidden half of plants using new advances in root phenotyping. </w:t>
      </w:r>
      <w:proofErr w:type="spellStart"/>
      <w:r w:rsidRPr="00AF3E25">
        <w:rPr>
          <w:rFonts w:ascii="Candara" w:hAnsi="Candara"/>
        </w:rPr>
        <w:t>Curr</w:t>
      </w:r>
      <w:proofErr w:type="spellEnd"/>
      <w:r w:rsidRPr="00AF3E25">
        <w:rPr>
          <w:rFonts w:ascii="Candara" w:hAnsi="Candara"/>
        </w:rPr>
        <w:t xml:space="preserve"> </w:t>
      </w:r>
      <w:proofErr w:type="spellStart"/>
      <w:r w:rsidRPr="00AF3E25">
        <w:rPr>
          <w:rFonts w:ascii="Candara" w:hAnsi="Candara"/>
        </w:rPr>
        <w:t>Opin</w:t>
      </w:r>
      <w:proofErr w:type="spellEnd"/>
      <w:r w:rsidRPr="00AF3E25">
        <w:rPr>
          <w:rFonts w:ascii="Candara" w:hAnsi="Candara"/>
        </w:rPr>
        <w:t xml:space="preserve"> </w:t>
      </w:r>
      <w:proofErr w:type="spellStart"/>
      <w:r w:rsidRPr="00AF3E25">
        <w:rPr>
          <w:rFonts w:ascii="Candara" w:hAnsi="Candara"/>
        </w:rPr>
        <w:t>Biotechnol</w:t>
      </w:r>
      <w:proofErr w:type="spellEnd"/>
      <w:r w:rsidRPr="00AF3E25">
        <w:rPr>
          <w:rFonts w:ascii="Candara" w:hAnsi="Candara"/>
        </w:rPr>
        <w:t xml:space="preserve">. </w:t>
      </w:r>
      <w:proofErr w:type="gramStart"/>
      <w:r w:rsidRPr="00AF3E25">
        <w:rPr>
          <w:rFonts w:ascii="Candara" w:hAnsi="Candara"/>
        </w:rPr>
        <w:t>2019;55:1</w:t>
      </w:r>
      <w:proofErr w:type="gramEnd"/>
      <w:r w:rsidRPr="00AF3E25">
        <w:rPr>
          <w:rFonts w:ascii="Candara" w:hAnsi="Candara"/>
        </w:rPr>
        <w:t>-8.</w:t>
      </w:r>
    </w:p>
    <w:p w14:paraId="2CE02433"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Moinuddin IP. Evaluation of potassium compared to other osmolytes in relation to osmotic adjustment and drought tolerance of chickpea under water deficit environments. J Plant </w:t>
      </w:r>
      <w:proofErr w:type="spellStart"/>
      <w:r w:rsidRPr="00AF3E25">
        <w:rPr>
          <w:rFonts w:ascii="Candara" w:hAnsi="Candara"/>
        </w:rPr>
        <w:t>Nutr</w:t>
      </w:r>
      <w:proofErr w:type="spellEnd"/>
      <w:r w:rsidRPr="00AF3E25">
        <w:rPr>
          <w:rFonts w:ascii="Candara" w:hAnsi="Candara"/>
        </w:rPr>
        <w:t>. 2007; 30:517-535</w:t>
      </w:r>
    </w:p>
    <w:p w14:paraId="2DD99464"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Ray DK, </w:t>
      </w:r>
      <w:proofErr w:type="spellStart"/>
      <w:r w:rsidRPr="00AF3E25">
        <w:rPr>
          <w:rFonts w:ascii="Candara" w:hAnsi="Candara"/>
        </w:rPr>
        <w:t>Ramankutty</w:t>
      </w:r>
      <w:proofErr w:type="spellEnd"/>
      <w:r w:rsidRPr="00AF3E25">
        <w:rPr>
          <w:rFonts w:ascii="Candara" w:hAnsi="Candara"/>
        </w:rPr>
        <w:t xml:space="preserve"> N, Mueller ND, West PC, Foley JA. Recent patterns of crop yield growth and stagnation. Nat </w:t>
      </w:r>
      <w:proofErr w:type="spellStart"/>
      <w:r w:rsidRPr="00AF3E25">
        <w:rPr>
          <w:rFonts w:ascii="Candara" w:hAnsi="Candara"/>
        </w:rPr>
        <w:t>Commun</w:t>
      </w:r>
      <w:proofErr w:type="spellEnd"/>
      <w:r w:rsidRPr="00AF3E25">
        <w:rPr>
          <w:rFonts w:ascii="Candara" w:hAnsi="Candara"/>
        </w:rPr>
        <w:t xml:space="preserve">. 2012;3: 1293. </w:t>
      </w:r>
    </w:p>
    <w:p w14:paraId="0F1E8E55"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Reynolds M, Tuberosa R. Translational research impacting on crop productivity in drought-prone environments. </w:t>
      </w:r>
      <w:proofErr w:type="spellStart"/>
      <w:r w:rsidRPr="00AF3E25">
        <w:rPr>
          <w:rFonts w:ascii="Candara" w:hAnsi="Candara"/>
        </w:rPr>
        <w:t>Curr</w:t>
      </w:r>
      <w:proofErr w:type="spellEnd"/>
      <w:r w:rsidRPr="00AF3E25">
        <w:rPr>
          <w:rFonts w:ascii="Candara" w:hAnsi="Candara"/>
        </w:rPr>
        <w:t xml:space="preserve"> </w:t>
      </w:r>
      <w:proofErr w:type="spellStart"/>
      <w:r w:rsidRPr="00AF3E25">
        <w:rPr>
          <w:rFonts w:ascii="Candara" w:hAnsi="Candara"/>
        </w:rPr>
        <w:t>Opin</w:t>
      </w:r>
      <w:proofErr w:type="spellEnd"/>
      <w:r w:rsidRPr="00AF3E25">
        <w:rPr>
          <w:rFonts w:ascii="Candara" w:hAnsi="Candara"/>
        </w:rPr>
        <w:t xml:space="preserve"> Plant Biol. </w:t>
      </w:r>
      <w:proofErr w:type="gramStart"/>
      <w:r w:rsidRPr="00AF3E25">
        <w:rPr>
          <w:rFonts w:ascii="Candara" w:hAnsi="Candara"/>
        </w:rPr>
        <w:t>2008;11:171</w:t>
      </w:r>
      <w:proofErr w:type="gramEnd"/>
      <w:r w:rsidRPr="00AF3E25">
        <w:rPr>
          <w:rFonts w:ascii="Candara" w:hAnsi="Candara"/>
        </w:rPr>
        <w:t xml:space="preserve">-179. </w:t>
      </w:r>
    </w:p>
    <w:p w14:paraId="224709BB"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Reynolds M, </w:t>
      </w:r>
      <w:proofErr w:type="spellStart"/>
      <w:r w:rsidRPr="00AF3E25">
        <w:rPr>
          <w:rFonts w:ascii="Candara" w:hAnsi="Candara"/>
        </w:rPr>
        <w:t>Pask</w:t>
      </w:r>
      <w:proofErr w:type="spellEnd"/>
      <w:r w:rsidRPr="00AF3E25">
        <w:rPr>
          <w:rFonts w:ascii="Candara" w:hAnsi="Candara"/>
        </w:rPr>
        <w:t xml:space="preserve"> AJD, </w:t>
      </w:r>
      <w:proofErr w:type="spellStart"/>
      <w:r w:rsidRPr="00AF3E25">
        <w:rPr>
          <w:rFonts w:ascii="Candara" w:hAnsi="Candara"/>
        </w:rPr>
        <w:t>Hoppitt</w:t>
      </w:r>
      <w:proofErr w:type="spellEnd"/>
      <w:r w:rsidRPr="00AF3E25">
        <w:rPr>
          <w:rFonts w:ascii="Candara" w:hAnsi="Candara"/>
        </w:rPr>
        <w:t xml:space="preserve"> WJE, et al. Strategic crossing of biomass and harvest index - source and sink – achieves genetic gains in wheat. </w:t>
      </w:r>
      <w:proofErr w:type="spellStart"/>
      <w:r w:rsidRPr="00AF3E25">
        <w:rPr>
          <w:rFonts w:ascii="Candara" w:hAnsi="Candara"/>
        </w:rPr>
        <w:t>Euphytica</w:t>
      </w:r>
      <w:proofErr w:type="spellEnd"/>
      <w:r w:rsidRPr="00AF3E25">
        <w:rPr>
          <w:rFonts w:ascii="Candara" w:hAnsi="Candara"/>
        </w:rPr>
        <w:t xml:space="preserve">. </w:t>
      </w:r>
      <w:proofErr w:type="gramStart"/>
      <w:r w:rsidRPr="00AF3E25">
        <w:rPr>
          <w:rFonts w:ascii="Candara" w:hAnsi="Candara"/>
        </w:rPr>
        <w:t>2017;213:257</w:t>
      </w:r>
      <w:proofErr w:type="gramEnd"/>
      <w:r w:rsidRPr="00AF3E25">
        <w:rPr>
          <w:rFonts w:ascii="Candara" w:hAnsi="Candara"/>
        </w:rPr>
        <w:t>.</w:t>
      </w:r>
    </w:p>
    <w:p w14:paraId="1A4CFCEA"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Blessing CH, Mariette A, </w:t>
      </w:r>
      <w:proofErr w:type="spellStart"/>
      <w:r w:rsidRPr="00AF3E25">
        <w:rPr>
          <w:rFonts w:ascii="Candara" w:hAnsi="Candara"/>
        </w:rPr>
        <w:t>Kaloki</w:t>
      </w:r>
      <w:proofErr w:type="spellEnd"/>
      <w:r w:rsidRPr="00AF3E25">
        <w:rPr>
          <w:rFonts w:ascii="Candara" w:hAnsi="Candara"/>
        </w:rPr>
        <w:t xml:space="preserve"> P, Bramley H. Profligate and conservative: water use strategies in grain legumes. J Exp Bot. 2018;69: 349-369. </w:t>
      </w:r>
    </w:p>
    <w:p w14:paraId="168F5668"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George-</w:t>
      </w:r>
      <w:proofErr w:type="spellStart"/>
      <w:r w:rsidRPr="00AF3E25">
        <w:rPr>
          <w:rFonts w:ascii="Candara" w:hAnsi="Candara"/>
        </w:rPr>
        <w:t>Jaeggli</w:t>
      </w:r>
      <w:proofErr w:type="spellEnd"/>
      <w:r w:rsidRPr="00AF3E25">
        <w:rPr>
          <w:rFonts w:ascii="Candara" w:hAnsi="Candara"/>
        </w:rPr>
        <w:t xml:space="preserve"> B, </w:t>
      </w:r>
      <w:proofErr w:type="spellStart"/>
      <w:r w:rsidRPr="00AF3E25">
        <w:rPr>
          <w:rFonts w:ascii="Candara" w:hAnsi="Candara"/>
        </w:rPr>
        <w:t>Mortlock</w:t>
      </w:r>
      <w:proofErr w:type="spellEnd"/>
      <w:r w:rsidRPr="00AF3E25">
        <w:rPr>
          <w:rFonts w:ascii="Candara" w:hAnsi="Candara"/>
        </w:rPr>
        <w:t xml:space="preserve"> MY, Borrell AK. Bigger is not always better: reducing leaf area helps stay-green sorghum use soil water more slowly. Environ Exp Bot. </w:t>
      </w:r>
      <w:proofErr w:type="gramStart"/>
      <w:r w:rsidRPr="00AF3E25">
        <w:rPr>
          <w:rFonts w:ascii="Candara" w:hAnsi="Candara"/>
        </w:rPr>
        <w:t>2017;138:119</w:t>
      </w:r>
      <w:proofErr w:type="gramEnd"/>
      <w:r w:rsidRPr="00AF3E25">
        <w:rPr>
          <w:rFonts w:ascii="Candara" w:hAnsi="Candara"/>
        </w:rPr>
        <w:t xml:space="preserve">-129. </w:t>
      </w:r>
    </w:p>
    <w:p w14:paraId="13F28C81"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Borrell AK, van </w:t>
      </w:r>
      <w:proofErr w:type="spellStart"/>
      <w:r w:rsidRPr="00AF3E25">
        <w:rPr>
          <w:rFonts w:ascii="Candara" w:hAnsi="Candara"/>
        </w:rPr>
        <w:t>Oosterom</w:t>
      </w:r>
      <w:proofErr w:type="spellEnd"/>
      <w:r w:rsidRPr="00AF3E25">
        <w:rPr>
          <w:rFonts w:ascii="Candara" w:hAnsi="Candara"/>
        </w:rPr>
        <w:t xml:space="preserve"> EJ, </w:t>
      </w:r>
      <w:proofErr w:type="spellStart"/>
      <w:r w:rsidRPr="00AF3E25">
        <w:rPr>
          <w:rFonts w:ascii="Candara" w:hAnsi="Candara"/>
        </w:rPr>
        <w:t>Mullett</w:t>
      </w:r>
      <w:proofErr w:type="spellEnd"/>
      <w:r w:rsidRPr="00AF3E25">
        <w:rPr>
          <w:rFonts w:ascii="Candara" w:hAnsi="Candara"/>
        </w:rPr>
        <w:t xml:space="preserve"> JE, et al. Stay-green alleles individually enhance grain yield in sorghum under drought by modifying canopy development and water uptake patterns. New Phytol. </w:t>
      </w:r>
      <w:proofErr w:type="gramStart"/>
      <w:r w:rsidRPr="00AF3E25">
        <w:rPr>
          <w:rFonts w:ascii="Candara" w:hAnsi="Candara"/>
        </w:rPr>
        <w:t>2014;203:817</w:t>
      </w:r>
      <w:proofErr w:type="gramEnd"/>
      <w:r w:rsidRPr="00AF3E25">
        <w:rPr>
          <w:rFonts w:ascii="Candara" w:hAnsi="Candara"/>
        </w:rPr>
        <w:t xml:space="preserve">-830. </w:t>
      </w:r>
    </w:p>
    <w:p w14:paraId="5B04F798"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Parent B, </w:t>
      </w:r>
      <w:proofErr w:type="spellStart"/>
      <w:r w:rsidRPr="00AF3E25">
        <w:rPr>
          <w:rFonts w:ascii="Candara" w:hAnsi="Candara"/>
        </w:rPr>
        <w:t>Leclere</w:t>
      </w:r>
      <w:proofErr w:type="spellEnd"/>
      <w:r w:rsidRPr="00AF3E25">
        <w:rPr>
          <w:rFonts w:ascii="Candara" w:hAnsi="Candara"/>
        </w:rPr>
        <w:t xml:space="preserve"> M, </w:t>
      </w:r>
      <w:proofErr w:type="spellStart"/>
      <w:r w:rsidRPr="00AF3E25">
        <w:rPr>
          <w:rFonts w:ascii="Candara" w:hAnsi="Candara"/>
        </w:rPr>
        <w:t>Lacube</w:t>
      </w:r>
      <w:proofErr w:type="spellEnd"/>
      <w:r w:rsidRPr="00AF3E25">
        <w:rPr>
          <w:rFonts w:ascii="Candara" w:hAnsi="Candara"/>
        </w:rPr>
        <w:t xml:space="preserve"> S, et al. Maize yields over Europe may increase in spite of climate change, with an appropriate use of the genetic variability of flowering time. Proc Natl </w:t>
      </w:r>
      <w:proofErr w:type="spellStart"/>
      <w:r w:rsidRPr="00AF3E25">
        <w:rPr>
          <w:rFonts w:ascii="Candara" w:hAnsi="Candara"/>
        </w:rPr>
        <w:t>Acad</w:t>
      </w:r>
      <w:proofErr w:type="spellEnd"/>
      <w:r w:rsidRPr="00AF3E25">
        <w:rPr>
          <w:rFonts w:ascii="Candara" w:hAnsi="Candara"/>
        </w:rPr>
        <w:t xml:space="preserve"> Sci USA. 2018; 115:10642-10647. </w:t>
      </w:r>
    </w:p>
    <w:p w14:paraId="689B6E0A"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Kholová</w:t>
      </w:r>
      <w:proofErr w:type="spellEnd"/>
      <w:r w:rsidRPr="00AF3E25">
        <w:rPr>
          <w:rFonts w:ascii="Candara" w:hAnsi="Candara"/>
        </w:rPr>
        <w:t xml:space="preserve"> J, Murugesan T, </w:t>
      </w:r>
      <w:proofErr w:type="spellStart"/>
      <w:r w:rsidRPr="00AF3E25">
        <w:rPr>
          <w:rFonts w:ascii="Candara" w:hAnsi="Candara"/>
        </w:rPr>
        <w:t>Kaliamoorthy</w:t>
      </w:r>
      <w:proofErr w:type="spellEnd"/>
      <w:r w:rsidRPr="00AF3E25">
        <w:rPr>
          <w:rFonts w:ascii="Candara" w:hAnsi="Candara"/>
        </w:rPr>
        <w:t xml:space="preserve"> S, et al. Modelling the effect of plant water use traits on yield and stay-green expression in sorghum. </w:t>
      </w:r>
      <w:proofErr w:type="spellStart"/>
      <w:r w:rsidRPr="00AF3E25">
        <w:rPr>
          <w:rFonts w:ascii="Candara" w:hAnsi="Candara"/>
        </w:rPr>
        <w:t>Funct</w:t>
      </w:r>
      <w:proofErr w:type="spellEnd"/>
      <w:r w:rsidRPr="00AF3E25">
        <w:rPr>
          <w:rFonts w:ascii="Candara" w:hAnsi="Candara"/>
        </w:rPr>
        <w:t xml:space="preserve"> Plant Biol. </w:t>
      </w:r>
      <w:proofErr w:type="gramStart"/>
      <w:r w:rsidRPr="00AF3E25">
        <w:rPr>
          <w:rFonts w:ascii="Candara" w:hAnsi="Candara"/>
        </w:rPr>
        <w:t>2014;41:1019</w:t>
      </w:r>
      <w:proofErr w:type="gramEnd"/>
      <w:r w:rsidRPr="00AF3E25">
        <w:rPr>
          <w:rFonts w:ascii="Candara" w:hAnsi="Candara"/>
        </w:rPr>
        <w:t xml:space="preserve">-1034. </w:t>
      </w:r>
    </w:p>
    <w:p w14:paraId="2DD95E16"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Zhao Z, </w:t>
      </w:r>
      <w:proofErr w:type="spellStart"/>
      <w:r w:rsidRPr="00AF3E25">
        <w:rPr>
          <w:rFonts w:ascii="Candara" w:hAnsi="Candara"/>
        </w:rPr>
        <w:t>Rebetzke</w:t>
      </w:r>
      <w:proofErr w:type="spellEnd"/>
      <w:r w:rsidRPr="00AF3E25">
        <w:rPr>
          <w:rFonts w:ascii="Candara" w:hAnsi="Candara"/>
        </w:rPr>
        <w:t xml:space="preserve"> GJ, Zheng B, Chapman SC, Wang E. Modelling impact of early vigour on wheat yield in dryland regions. J Exp Bot. </w:t>
      </w:r>
      <w:proofErr w:type="gramStart"/>
      <w:r w:rsidRPr="00AF3E25">
        <w:rPr>
          <w:rFonts w:ascii="Candara" w:hAnsi="Candara"/>
        </w:rPr>
        <w:t>2019;70:2535</w:t>
      </w:r>
      <w:proofErr w:type="gramEnd"/>
      <w:r w:rsidRPr="00AF3E25">
        <w:rPr>
          <w:rFonts w:ascii="Candara" w:hAnsi="Candara"/>
        </w:rPr>
        <w:t xml:space="preserve">-2548. </w:t>
      </w:r>
    </w:p>
    <w:p w14:paraId="06FB2D6A"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Millet EJ, </w:t>
      </w:r>
      <w:proofErr w:type="spellStart"/>
      <w:r w:rsidRPr="00AF3E25">
        <w:rPr>
          <w:rFonts w:ascii="Candara" w:hAnsi="Candara"/>
        </w:rPr>
        <w:t>Kruijer</w:t>
      </w:r>
      <w:proofErr w:type="spellEnd"/>
      <w:r w:rsidRPr="00AF3E25">
        <w:rPr>
          <w:rFonts w:ascii="Candara" w:hAnsi="Candara"/>
        </w:rPr>
        <w:t xml:space="preserve"> W, </w:t>
      </w:r>
      <w:proofErr w:type="spellStart"/>
      <w:r w:rsidRPr="00AF3E25">
        <w:rPr>
          <w:rFonts w:ascii="Candara" w:hAnsi="Candara"/>
        </w:rPr>
        <w:t>Coupel</w:t>
      </w:r>
      <w:proofErr w:type="spellEnd"/>
      <w:r w:rsidRPr="00AF3E25">
        <w:rPr>
          <w:rFonts w:ascii="Candara" w:hAnsi="Candara"/>
        </w:rPr>
        <w:t xml:space="preserve">-Ledru A, et al. Genomic prediction of maize yield across European environmental conditions. Nat Genet. </w:t>
      </w:r>
      <w:proofErr w:type="gramStart"/>
      <w:r w:rsidRPr="00AF3E25">
        <w:rPr>
          <w:rFonts w:ascii="Candara" w:hAnsi="Candara"/>
        </w:rPr>
        <w:t>2019;51:952</w:t>
      </w:r>
      <w:proofErr w:type="gramEnd"/>
      <w:r w:rsidRPr="00AF3E25">
        <w:rPr>
          <w:rFonts w:ascii="Candara" w:hAnsi="Candara"/>
        </w:rPr>
        <w:t xml:space="preserve">-956. </w:t>
      </w:r>
    </w:p>
    <w:p w14:paraId="6D09F08E"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Medina V, Gilbert ME. Physiological trade-offs of stomatal closure under high evaporative gradients in field grown soybean. </w:t>
      </w:r>
      <w:proofErr w:type="spellStart"/>
      <w:r w:rsidRPr="00AF3E25">
        <w:rPr>
          <w:rFonts w:ascii="Candara" w:hAnsi="Candara"/>
        </w:rPr>
        <w:t>Funct</w:t>
      </w:r>
      <w:proofErr w:type="spellEnd"/>
      <w:r w:rsidRPr="00AF3E25">
        <w:rPr>
          <w:rFonts w:ascii="Candara" w:hAnsi="Candara"/>
        </w:rPr>
        <w:t xml:space="preserve"> Plant Biol. </w:t>
      </w:r>
      <w:proofErr w:type="gramStart"/>
      <w:r w:rsidRPr="00AF3E25">
        <w:rPr>
          <w:rFonts w:ascii="Candara" w:hAnsi="Candara"/>
        </w:rPr>
        <w:t>2015;43:40</w:t>
      </w:r>
      <w:proofErr w:type="gramEnd"/>
      <w:r w:rsidRPr="00AF3E25">
        <w:rPr>
          <w:rFonts w:ascii="Candara" w:hAnsi="Candara"/>
        </w:rPr>
        <w:t xml:space="preserve">-51. </w:t>
      </w:r>
    </w:p>
    <w:p w14:paraId="315E6881"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Nuccio ML, Wu J, Mowers R, et al. Expression of trehalose6-phosphate phosphatase in maize ears improves yield in </w:t>
      </w:r>
      <w:proofErr w:type="spellStart"/>
      <w:r w:rsidRPr="00AF3E25">
        <w:rPr>
          <w:rFonts w:ascii="Candara" w:hAnsi="Candara"/>
        </w:rPr>
        <w:t>wellwatered</w:t>
      </w:r>
      <w:proofErr w:type="spellEnd"/>
      <w:r w:rsidRPr="00AF3E25">
        <w:rPr>
          <w:rFonts w:ascii="Candara" w:hAnsi="Candara"/>
        </w:rPr>
        <w:t xml:space="preserve"> and drought conditions. Nat </w:t>
      </w:r>
      <w:proofErr w:type="spellStart"/>
      <w:r w:rsidRPr="00AF3E25">
        <w:rPr>
          <w:rFonts w:ascii="Candara" w:hAnsi="Candara"/>
        </w:rPr>
        <w:t>Biotechnol</w:t>
      </w:r>
      <w:proofErr w:type="spellEnd"/>
      <w:r w:rsidRPr="00AF3E25">
        <w:rPr>
          <w:rFonts w:ascii="Candara" w:hAnsi="Candara"/>
        </w:rPr>
        <w:t xml:space="preserve">. </w:t>
      </w:r>
      <w:proofErr w:type="gramStart"/>
      <w:r w:rsidRPr="00AF3E25">
        <w:rPr>
          <w:rFonts w:ascii="Candara" w:hAnsi="Candara"/>
        </w:rPr>
        <w:t>2015;33:862</w:t>
      </w:r>
      <w:proofErr w:type="gramEnd"/>
      <w:r w:rsidRPr="00AF3E25">
        <w:rPr>
          <w:rFonts w:ascii="Candara" w:hAnsi="Candara"/>
        </w:rPr>
        <w:t>-869.</w:t>
      </w:r>
    </w:p>
    <w:p w14:paraId="0DDBEC84"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lastRenderedPageBreak/>
        <w:t>Balanos</w:t>
      </w:r>
      <w:proofErr w:type="spellEnd"/>
      <w:r w:rsidRPr="00AF3E25">
        <w:rPr>
          <w:rFonts w:ascii="Candara" w:hAnsi="Candara"/>
        </w:rPr>
        <w:t xml:space="preserve"> J, Edmeades GO, Martinez L. Eight cycles of selection for drought tolerance in lowland tropical maize. III. Responses in drought-adaptive physiological and morphological traits. Field Crop Res. </w:t>
      </w:r>
      <w:proofErr w:type="gramStart"/>
      <w:r w:rsidRPr="00AF3E25">
        <w:rPr>
          <w:rFonts w:ascii="Candara" w:hAnsi="Candara"/>
        </w:rPr>
        <w:t>1993;31:269</w:t>
      </w:r>
      <w:proofErr w:type="gramEnd"/>
      <w:r w:rsidRPr="00AF3E25">
        <w:rPr>
          <w:rFonts w:ascii="Candara" w:hAnsi="Candara"/>
        </w:rPr>
        <w:t xml:space="preserve">-286. </w:t>
      </w:r>
    </w:p>
    <w:p w14:paraId="490D3AA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Campos H, Cooper A, </w:t>
      </w:r>
      <w:proofErr w:type="spellStart"/>
      <w:r w:rsidRPr="00AF3E25">
        <w:rPr>
          <w:rFonts w:ascii="Candara" w:hAnsi="Candara"/>
        </w:rPr>
        <w:t>Habben</w:t>
      </w:r>
      <w:proofErr w:type="spellEnd"/>
      <w:r w:rsidRPr="00AF3E25">
        <w:rPr>
          <w:rFonts w:ascii="Candara" w:hAnsi="Candara"/>
        </w:rPr>
        <w:t xml:space="preserve"> JE, Edmeades GO, Schussler JR. Improving drought tolerance in maize: a view from industry. Field Crop Res. </w:t>
      </w:r>
      <w:proofErr w:type="gramStart"/>
      <w:r w:rsidRPr="00AF3E25">
        <w:rPr>
          <w:rFonts w:ascii="Candara" w:hAnsi="Candara"/>
        </w:rPr>
        <w:t>2004;90:19</w:t>
      </w:r>
      <w:proofErr w:type="gramEnd"/>
      <w:r w:rsidRPr="00AF3E25">
        <w:rPr>
          <w:rFonts w:ascii="Candara" w:hAnsi="Candara"/>
        </w:rPr>
        <w:t xml:space="preserve">-34. </w:t>
      </w:r>
    </w:p>
    <w:p w14:paraId="1B8FE313"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Purushothaman R, Krishnamurthy L, Upadhyaya HD, </w:t>
      </w:r>
      <w:proofErr w:type="spellStart"/>
      <w:r w:rsidRPr="00AF3E25">
        <w:rPr>
          <w:rFonts w:ascii="Candara" w:hAnsi="Candara"/>
        </w:rPr>
        <w:t>Vadez</w:t>
      </w:r>
      <w:proofErr w:type="spellEnd"/>
      <w:r w:rsidRPr="00AF3E25">
        <w:rPr>
          <w:rFonts w:ascii="Candara" w:hAnsi="Candara"/>
        </w:rPr>
        <w:t xml:space="preserve"> V, Varshney RK. Genotypic variation in soil water </w:t>
      </w:r>
      <w:proofErr w:type="gramStart"/>
      <w:r w:rsidRPr="00AF3E25">
        <w:rPr>
          <w:rFonts w:ascii="Candara" w:hAnsi="Candara"/>
        </w:rPr>
        <w:t>use</w:t>
      </w:r>
      <w:proofErr w:type="gramEnd"/>
      <w:r w:rsidRPr="00AF3E25">
        <w:rPr>
          <w:rFonts w:ascii="Candara" w:hAnsi="Candara"/>
        </w:rPr>
        <w:t xml:space="preserve"> and root distribution and their implications for drought tolerance in chickpea. </w:t>
      </w:r>
      <w:proofErr w:type="spellStart"/>
      <w:r w:rsidRPr="00AF3E25">
        <w:rPr>
          <w:rFonts w:ascii="Candara" w:hAnsi="Candara"/>
        </w:rPr>
        <w:t>Funct</w:t>
      </w:r>
      <w:proofErr w:type="spellEnd"/>
      <w:r w:rsidRPr="00AF3E25">
        <w:rPr>
          <w:rFonts w:ascii="Candara" w:hAnsi="Candara"/>
        </w:rPr>
        <w:t xml:space="preserve"> Plant Biol. </w:t>
      </w:r>
      <w:proofErr w:type="gramStart"/>
      <w:r w:rsidRPr="00AF3E25">
        <w:rPr>
          <w:rFonts w:ascii="Candara" w:hAnsi="Candara"/>
        </w:rPr>
        <w:t>2017;44:235</w:t>
      </w:r>
      <w:proofErr w:type="gramEnd"/>
      <w:r w:rsidRPr="00AF3E25">
        <w:rPr>
          <w:rFonts w:ascii="Candara" w:hAnsi="Candara"/>
        </w:rPr>
        <w:t>-252.</w:t>
      </w:r>
    </w:p>
    <w:p w14:paraId="7A071189"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Kong X, Zhang M, De Smet I, Ding Z. Designer crops: optimal root system architecture for nutrient acquisition. Trends </w:t>
      </w:r>
      <w:proofErr w:type="spellStart"/>
      <w:r w:rsidRPr="00AF3E25">
        <w:rPr>
          <w:rFonts w:ascii="Candara" w:hAnsi="Candara"/>
        </w:rPr>
        <w:t>Biotechnol</w:t>
      </w:r>
      <w:proofErr w:type="spellEnd"/>
      <w:r w:rsidRPr="00AF3E25">
        <w:rPr>
          <w:rFonts w:ascii="Candara" w:hAnsi="Candara"/>
        </w:rPr>
        <w:t>. 2014; 32:597-598.</w:t>
      </w:r>
    </w:p>
    <w:p w14:paraId="7C38B977"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Tardieu F, </w:t>
      </w:r>
      <w:proofErr w:type="spellStart"/>
      <w:r w:rsidRPr="00AF3E25">
        <w:rPr>
          <w:rFonts w:ascii="Candara" w:hAnsi="Candara"/>
        </w:rPr>
        <w:t>Simonneau</w:t>
      </w:r>
      <w:proofErr w:type="spellEnd"/>
      <w:r w:rsidRPr="00AF3E25">
        <w:rPr>
          <w:rFonts w:ascii="Candara" w:hAnsi="Candara"/>
        </w:rPr>
        <w:t xml:space="preserve"> T, Muller B. The physiological basis of drought tolerance in crop plants: a scenario-dependent probabilistic approach. </w:t>
      </w:r>
      <w:proofErr w:type="spellStart"/>
      <w:r w:rsidRPr="00AF3E25">
        <w:rPr>
          <w:rFonts w:ascii="Candara" w:hAnsi="Candara"/>
        </w:rPr>
        <w:t>Annu</w:t>
      </w:r>
      <w:proofErr w:type="spellEnd"/>
      <w:r w:rsidRPr="00AF3E25">
        <w:rPr>
          <w:rFonts w:ascii="Candara" w:hAnsi="Candara"/>
        </w:rPr>
        <w:t xml:space="preserve"> Rev Plant Biol. </w:t>
      </w:r>
      <w:proofErr w:type="gramStart"/>
      <w:r w:rsidRPr="00AF3E25">
        <w:rPr>
          <w:rFonts w:ascii="Candara" w:hAnsi="Candara"/>
        </w:rPr>
        <w:t>2018;69:733</w:t>
      </w:r>
      <w:proofErr w:type="gramEnd"/>
      <w:r w:rsidRPr="00AF3E25">
        <w:rPr>
          <w:rFonts w:ascii="Candara" w:hAnsi="Candara"/>
        </w:rPr>
        <w:t>-759</w:t>
      </w:r>
    </w:p>
    <w:p w14:paraId="272FFE72"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Cooper M, Tang T, </w:t>
      </w:r>
      <w:proofErr w:type="spellStart"/>
      <w:r w:rsidRPr="00AF3E25">
        <w:rPr>
          <w:rFonts w:ascii="Candara" w:hAnsi="Candara"/>
        </w:rPr>
        <w:t>Gho</w:t>
      </w:r>
      <w:proofErr w:type="spellEnd"/>
      <w:r w:rsidRPr="00AF3E25">
        <w:rPr>
          <w:rFonts w:ascii="Candara" w:hAnsi="Candara"/>
        </w:rPr>
        <w:t xml:space="preserve"> C, Hart T, Hammer G, Messina C. Integrating genetic gain and gap analysis to predict improvements in crop productivity. Crop Sci. </w:t>
      </w:r>
      <w:proofErr w:type="gramStart"/>
      <w:r w:rsidRPr="00AF3E25">
        <w:rPr>
          <w:rFonts w:ascii="Candara" w:hAnsi="Candara"/>
        </w:rPr>
        <w:t>2020;60:582</w:t>
      </w:r>
      <w:proofErr w:type="gramEnd"/>
      <w:r w:rsidRPr="00AF3E25">
        <w:rPr>
          <w:rFonts w:ascii="Candara" w:hAnsi="Candara"/>
        </w:rPr>
        <w:t>-604</w:t>
      </w:r>
    </w:p>
    <w:p w14:paraId="77412AC3"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von </w:t>
      </w:r>
      <w:proofErr w:type="spellStart"/>
      <w:r w:rsidRPr="00AF3E25">
        <w:rPr>
          <w:rFonts w:ascii="Candara" w:hAnsi="Candara"/>
        </w:rPr>
        <w:t>Wettberg</w:t>
      </w:r>
      <w:proofErr w:type="spellEnd"/>
      <w:r w:rsidRPr="00AF3E25">
        <w:rPr>
          <w:rFonts w:ascii="Candara" w:hAnsi="Candara"/>
        </w:rPr>
        <w:t xml:space="preserve"> EJB, Chang PL, </w:t>
      </w:r>
      <w:proofErr w:type="spellStart"/>
      <w:r w:rsidRPr="00AF3E25">
        <w:rPr>
          <w:rFonts w:ascii="Candara" w:hAnsi="Candara"/>
        </w:rPr>
        <w:t>Basdemir</w:t>
      </w:r>
      <w:proofErr w:type="spellEnd"/>
      <w:r w:rsidRPr="00AF3E25">
        <w:rPr>
          <w:rFonts w:ascii="Candara" w:hAnsi="Candara"/>
        </w:rPr>
        <w:t xml:space="preserve"> F, et al. Ecology and genomics of an important crop wild relative as a prelude to agricultural innovation. Nat </w:t>
      </w:r>
      <w:proofErr w:type="spellStart"/>
      <w:r w:rsidRPr="00AF3E25">
        <w:rPr>
          <w:rFonts w:ascii="Candara" w:hAnsi="Candara"/>
        </w:rPr>
        <w:t>Commun</w:t>
      </w:r>
      <w:proofErr w:type="spellEnd"/>
      <w:r w:rsidRPr="00AF3E25">
        <w:rPr>
          <w:rFonts w:ascii="Candara" w:hAnsi="Candara"/>
        </w:rPr>
        <w:t xml:space="preserve">. </w:t>
      </w:r>
      <w:proofErr w:type="gramStart"/>
      <w:r w:rsidRPr="00AF3E25">
        <w:rPr>
          <w:rFonts w:ascii="Candara" w:hAnsi="Candara"/>
        </w:rPr>
        <w:t>2018;9:649</w:t>
      </w:r>
      <w:proofErr w:type="gramEnd"/>
      <w:r w:rsidRPr="00AF3E25">
        <w:rPr>
          <w:rFonts w:ascii="Candara" w:hAnsi="Candara"/>
        </w:rPr>
        <w:t xml:space="preserve">. </w:t>
      </w:r>
    </w:p>
    <w:p w14:paraId="1A126265"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Varshney RK, </w:t>
      </w:r>
      <w:proofErr w:type="spellStart"/>
      <w:r w:rsidRPr="00AF3E25">
        <w:rPr>
          <w:rFonts w:ascii="Candara" w:hAnsi="Candara"/>
        </w:rPr>
        <w:t>Thudi</w:t>
      </w:r>
      <w:proofErr w:type="spellEnd"/>
      <w:r w:rsidRPr="00AF3E25">
        <w:rPr>
          <w:rFonts w:ascii="Candara" w:hAnsi="Candara"/>
        </w:rPr>
        <w:t xml:space="preserve"> M, </w:t>
      </w:r>
      <w:proofErr w:type="spellStart"/>
      <w:r w:rsidRPr="00AF3E25">
        <w:rPr>
          <w:rFonts w:ascii="Candara" w:hAnsi="Candara"/>
        </w:rPr>
        <w:t>Roorkiwal</w:t>
      </w:r>
      <w:proofErr w:type="spellEnd"/>
      <w:r w:rsidRPr="00AF3E25">
        <w:rPr>
          <w:rFonts w:ascii="Candara" w:hAnsi="Candara"/>
        </w:rPr>
        <w:t xml:space="preserve"> M, et al. Resequencing of 429 chickpea accessions from 45 countries provides insights into VARSHNEY ET AL. 13 of 15 genome diversity, domestication and agronomic traits. Nat Genet. </w:t>
      </w:r>
      <w:proofErr w:type="gramStart"/>
      <w:r w:rsidRPr="00AF3E25">
        <w:rPr>
          <w:rFonts w:ascii="Candara" w:hAnsi="Candara"/>
        </w:rPr>
        <w:t>2019;51:857</w:t>
      </w:r>
      <w:proofErr w:type="gramEnd"/>
      <w:r w:rsidRPr="00AF3E25">
        <w:rPr>
          <w:rFonts w:ascii="Candara" w:hAnsi="Candara"/>
        </w:rPr>
        <w:t xml:space="preserve">-864. </w:t>
      </w:r>
    </w:p>
    <w:p w14:paraId="4E55715E"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Khazaei</w:t>
      </w:r>
      <w:proofErr w:type="spellEnd"/>
      <w:r w:rsidRPr="00AF3E25">
        <w:rPr>
          <w:rFonts w:ascii="Candara" w:hAnsi="Candara"/>
        </w:rPr>
        <w:t xml:space="preserve"> H, Street K, Bari A, Mackay M, Stoddard FL. The FIGS (focused identification of germplasm strategy) approach identifies traits related to drought adaptation in Vicia </w:t>
      </w:r>
      <w:proofErr w:type="spellStart"/>
      <w:r w:rsidRPr="00AF3E25">
        <w:rPr>
          <w:rFonts w:ascii="Candara" w:hAnsi="Candara"/>
        </w:rPr>
        <w:t>faba</w:t>
      </w:r>
      <w:proofErr w:type="spellEnd"/>
      <w:r w:rsidRPr="00AF3E25">
        <w:rPr>
          <w:rFonts w:ascii="Candara" w:hAnsi="Candara"/>
        </w:rPr>
        <w:t xml:space="preserve"> genetic resources. </w:t>
      </w:r>
      <w:proofErr w:type="spellStart"/>
      <w:r w:rsidRPr="00AF3E25">
        <w:rPr>
          <w:rFonts w:ascii="Candara" w:hAnsi="Candara"/>
        </w:rPr>
        <w:t>PLoS</w:t>
      </w:r>
      <w:proofErr w:type="spellEnd"/>
      <w:r w:rsidRPr="00AF3E25">
        <w:rPr>
          <w:rFonts w:ascii="Candara" w:hAnsi="Candara"/>
        </w:rPr>
        <w:t xml:space="preserve"> One. 2013;</w:t>
      </w:r>
      <w:proofErr w:type="gramStart"/>
      <w:r w:rsidRPr="00AF3E25">
        <w:rPr>
          <w:rFonts w:ascii="Candara" w:hAnsi="Candara"/>
        </w:rPr>
        <w:t>8:e</w:t>
      </w:r>
      <w:proofErr w:type="gramEnd"/>
      <w:r w:rsidRPr="00AF3E25">
        <w:rPr>
          <w:rFonts w:ascii="Candara" w:hAnsi="Candara"/>
        </w:rPr>
        <w:t>63107.</w:t>
      </w:r>
    </w:p>
    <w:p w14:paraId="3EEAF139"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United Nations Convention to Combat Desertification (UNCCD). Desertification: The Invisible Frontline. 2014. www.unccd.int/ publications/desertification-invisible-frontline-second-edition. Accessed August 3, 2021</w:t>
      </w:r>
    </w:p>
    <w:p w14:paraId="5634FBE3"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Peleman</w:t>
      </w:r>
      <w:proofErr w:type="spellEnd"/>
      <w:r w:rsidRPr="00AF3E25">
        <w:rPr>
          <w:rFonts w:ascii="Candara" w:hAnsi="Candara"/>
        </w:rPr>
        <w:t xml:space="preserve"> JD, Van der Voort JR. Breeding by design. Trends Plant Sci. </w:t>
      </w:r>
      <w:proofErr w:type="gramStart"/>
      <w:r w:rsidRPr="00AF3E25">
        <w:rPr>
          <w:rFonts w:ascii="Candara" w:hAnsi="Candara"/>
        </w:rPr>
        <w:t>2003;8:330</w:t>
      </w:r>
      <w:proofErr w:type="gramEnd"/>
      <w:r w:rsidRPr="00AF3E25">
        <w:rPr>
          <w:rFonts w:ascii="Candara" w:hAnsi="Candara"/>
        </w:rPr>
        <w:t>-334.</w:t>
      </w:r>
    </w:p>
    <w:p w14:paraId="49B007AF"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Scheben</w:t>
      </w:r>
      <w:proofErr w:type="spellEnd"/>
      <w:r w:rsidRPr="00AF3E25">
        <w:rPr>
          <w:rFonts w:ascii="Candara" w:hAnsi="Candara"/>
        </w:rPr>
        <w:t xml:space="preserve"> A, Edwards D. Towards a more predictable plant breeding pipeline with CRISPR/Cas-induced allelic series to optimize quantitative and qualitative traits. </w:t>
      </w:r>
      <w:proofErr w:type="spellStart"/>
      <w:r w:rsidRPr="00AF3E25">
        <w:rPr>
          <w:rFonts w:ascii="Candara" w:hAnsi="Candara"/>
        </w:rPr>
        <w:t>Curr</w:t>
      </w:r>
      <w:proofErr w:type="spellEnd"/>
      <w:r w:rsidRPr="00AF3E25">
        <w:rPr>
          <w:rFonts w:ascii="Candara" w:hAnsi="Candara"/>
        </w:rPr>
        <w:t xml:space="preserve"> </w:t>
      </w:r>
      <w:proofErr w:type="spellStart"/>
      <w:r w:rsidRPr="00AF3E25">
        <w:rPr>
          <w:rFonts w:ascii="Candara" w:hAnsi="Candara"/>
        </w:rPr>
        <w:t>Opin</w:t>
      </w:r>
      <w:proofErr w:type="spellEnd"/>
      <w:r w:rsidRPr="00AF3E25">
        <w:rPr>
          <w:rFonts w:ascii="Candara" w:hAnsi="Candara"/>
        </w:rPr>
        <w:t xml:space="preserve"> Plant Biol. </w:t>
      </w:r>
      <w:proofErr w:type="gramStart"/>
      <w:r w:rsidRPr="00AF3E25">
        <w:rPr>
          <w:rFonts w:ascii="Candara" w:hAnsi="Candara"/>
        </w:rPr>
        <w:t>2018;45:218</w:t>
      </w:r>
      <w:proofErr w:type="gramEnd"/>
      <w:r w:rsidRPr="00AF3E25">
        <w:rPr>
          <w:rFonts w:ascii="Candara" w:hAnsi="Candara"/>
        </w:rPr>
        <w:t xml:space="preserve">-225. </w:t>
      </w:r>
    </w:p>
    <w:p w14:paraId="0123A4B6"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Abdallah NA, Prakash CS, </w:t>
      </w:r>
      <w:proofErr w:type="spellStart"/>
      <w:r w:rsidRPr="00AF3E25">
        <w:rPr>
          <w:rFonts w:ascii="Candara" w:hAnsi="Candara"/>
        </w:rPr>
        <w:t>McHughen</w:t>
      </w:r>
      <w:proofErr w:type="spellEnd"/>
      <w:r w:rsidRPr="00AF3E25">
        <w:rPr>
          <w:rFonts w:ascii="Candara" w:hAnsi="Candara"/>
        </w:rPr>
        <w:t xml:space="preserve"> AG. Genome editing for crop improvement: challenges and opportunities. GM Crops Food. 2015;6: 183-205. </w:t>
      </w:r>
    </w:p>
    <w:p w14:paraId="4F728F51" w14:textId="77777777" w:rsidR="00244B26" w:rsidRPr="00AF3E25" w:rsidRDefault="00244B26" w:rsidP="00AF3E25">
      <w:pPr>
        <w:pStyle w:val="ListParagraph"/>
        <w:numPr>
          <w:ilvl w:val="0"/>
          <w:numId w:val="41"/>
        </w:numPr>
        <w:spacing w:after="0" w:line="276" w:lineRule="auto"/>
        <w:jc w:val="both"/>
        <w:rPr>
          <w:rFonts w:ascii="Candara" w:hAnsi="Candara"/>
        </w:rPr>
      </w:pPr>
      <w:r w:rsidRPr="00AF3E25">
        <w:rPr>
          <w:rFonts w:ascii="Candara" w:hAnsi="Candara"/>
        </w:rPr>
        <w:t xml:space="preserve">Shi J, Gao H, Wang H, et al. ARGOS8 variants generated by CRISPRCas9 improve maize grain yield under field drought stress conditions. Plant </w:t>
      </w:r>
      <w:proofErr w:type="spellStart"/>
      <w:r w:rsidRPr="00AF3E25">
        <w:rPr>
          <w:rFonts w:ascii="Candara" w:hAnsi="Candara"/>
        </w:rPr>
        <w:t>Biotechnol</w:t>
      </w:r>
      <w:proofErr w:type="spellEnd"/>
      <w:r w:rsidRPr="00AF3E25">
        <w:rPr>
          <w:rFonts w:ascii="Candara" w:hAnsi="Candara"/>
        </w:rPr>
        <w:t xml:space="preserve"> J. </w:t>
      </w:r>
      <w:proofErr w:type="gramStart"/>
      <w:r w:rsidRPr="00AF3E25">
        <w:rPr>
          <w:rFonts w:ascii="Candara" w:hAnsi="Candara"/>
        </w:rPr>
        <w:t>2017;15:207</w:t>
      </w:r>
      <w:proofErr w:type="gramEnd"/>
      <w:r w:rsidRPr="00AF3E25">
        <w:rPr>
          <w:rFonts w:ascii="Candara" w:hAnsi="Candara"/>
        </w:rPr>
        <w:t>-216</w:t>
      </w:r>
    </w:p>
    <w:p w14:paraId="78F0EEEA"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Zhu H, Li C, Gao C. Applications of CRISPR-Cas in agriculture and plant biotechnology. Nat Rev Mol Cell Biol. </w:t>
      </w:r>
      <w:proofErr w:type="gramStart"/>
      <w:r w:rsidRPr="00AF3E25">
        <w:rPr>
          <w:rFonts w:ascii="Candara" w:hAnsi="Candara"/>
        </w:rPr>
        <w:t>2020;21:661</w:t>
      </w:r>
      <w:proofErr w:type="gramEnd"/>
      <w:r w:rsidRPr="00AF3E25">
        <w:rPr>
          <w:rFonts w:ascii="Candara" w:hAnsi="Candara"/>
        </w:rPr>
        <w:t>-677.</w:t>
      </w:r>
    </w:p>
    <w:p w14:paraId="4E0A802B"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Gaudelli</w:t>
      </w:r>
      <w:proofErr w:type="spellEnd"/>
      <w:r w:rsidRPr="00AF3E25">
        <w:rPr>
          <w:rFonts w:ascii="Candara" w:hAnsi="Candara"/>
        </w:rPr>
        <w:t xml:space="preserve"> NM, </w:t>
      </w:r>
      <w:proofErr w:type="spellStart"/>
      <w:r w:rsidRPr="00AF3E25">
        <w:rPr>
          <w:rFonts w:ascii="Candara" w:hAnsi="Candara"/>
        </w:rPr>
        <w:t>Komor</w:t>
      </w:r>
      <w:proofErr w:type="spellEnd"/>
      <w:r w:rsidRPr="00AF3E25">
        <w:rPr>
          <w:rFonts w:ascii="Candara" w:hAnsi="Candara"/>
        </w:rPr>
        <w:t xml:space="preserve"> AC, Rees HA, et al. Programmable base editing of A•T to G•C in genomic DNA without DNA cleavage. Nature. </w:t>
      </w:r>
      <w:proofErr w:type="gramStart"/>
      <w:r w:rsidRPr="00AF3E25">
        <w:rPr>
          <w:rFonts w:ascii="Candara" w:hAnsi="Candara"/>
        </w:rPr>
        <w:t>2017;551:464</w:t>
      </w:r>
      <w:proofErr w:type="gramEnd"/>
      <w:r w:rsidRPr="00AF3E25">
        <w:rPr>
          <w:rFonts w:ascii="Candara" w:hAnsi="Candara"/>
        </w:rPr>
        <w:t xml:space="preserve">-471. </w:t>
      </w:r>
    </w:p>
    <w:p w14:paraId="03E3C086"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Komor</w:t>
      </w:r>
      <w:proofErr w:type="spellEnd"/>
      <w:r w:rsidRPr="00AF3E25">
        <w:rPr>
          <w:rFonts w:ascii="Candara" w:hAnsi="Candara"/>
        </w:rPr>
        <w:t xml:space="preserve"> AC, Kim YB, Packer MS, </w:t>
      </w:r>
      <w:proofErr w:type="spellStart"/>
      <w:r w:rsidRPr="00AF3E25">
        <w:rPr>
          <w:rFonts w:ascii="Candara" w:hAnsi="Candara"/>
        </w:rPr>
        <w:t>Zuris</w:t>
      </w:r>
      <w:proofErr w:type="spellEnd"/>
      <w:r w:rsidRPr="00AF3E25">
        <w:rPr>
          <w:rFonts w:ascii="Candara" w:hAnsi="Candara"/>
        </w:rPr>
        <w:t xml:space="preserve"> JA, Liu DR. Programmable editing of a target base in genomic DNA without double-stranded DNA cleavage. Nature. </w:t>
      </w:r>
      <w:proofErr w:type="gramStart"/>
      <w:r w:rsidRPr="00AF3E25">
        <w:rPr>
          <w:rFonts w:ascii="Candara" w:hAnsi="Candara"/>
        </w:rPr>
        <w:t>2016;533:420</w:t>
      </w:r>
      <w:proofErr w:type="gramEnd"/>
      <w:r w:rsidRPr="00AF3E25">
        <w:rPr>
          <w:rFonts w:ascii="Candara" w:hAnsi="Candara"/>
        </w:rPr>
        <w:t>-424.</w:t>
      </w:r>
    </w:p>
    <w:p w14:paraId="535D926B"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Walley JW, Sartor RC, Shen Z, et al. Integration of </w:t>
      </w:r>
      <w:proofErr w:type="spellStart"/>
      <w:r w:rsidRPr="00AF3E25">
        <w:rPr>
          <w:rFonts w:ascii="Candara" w:hAnsi="Candara"/>
        </w:rPr>
        <w:t>omic</w:t>
      </w:r>
      <w:proofErr w:type="spellEnd"/>
      <w:r w:rsidRPr="00AF3E25">
        <w:rPr>
          <w:rFonts w:ascii="Candara" w:hAnsi="Candara"/>
        </w:rPr>
        <w:t xml:space="preserve"> networks in a developmental atlas of maize. Science. </w:t>
      </w:r>
      <w:proofErr w:type="gramStart"/>
      <w:r w:rsidRPr="00AF3E25">
        <w:rPr>
          <w:rFonts w:ascii="Candara" w:hAnsi="Candara"/>
        </w:rPr>
        <w:t>2016;353:814</w:t>
      </w:r>
      <w:proofErr w:type="gramEnd"/>
      <w:r w:rsidRPr="00AF3E25">
        <w:rPr>
          <w:rFonts w:ascii="Candara" w:hAnsi="Candara"/>
        </w:rPr>
        <w:t xml:space="preserve">-818. </w:t>
      </w:r>
    </w:p>
    <w:p w14:paraId="47C7067C"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t xml:space="preserve">Verma V, Foulkes MJ, Worland AJ, Sylvester-Bradley R, Caligari PDS, Snape JW. Mapping quantitative trait loci for flag leaf senescence as a yield determinant in winter wheat under optimal and drought-stressed environments. </w:t>
      </w:r>
      <w:proofErr w:type="spellStart"/>
      <w:r w:rsidRPr="00AF3E25">
        <w:rPr>
          <w:rFonts w:ascii="Candara" w:hAnsi="Candara"/>
        </w:rPr>
        <w:t>Euphytica</w:t>
      </w:r>
      <w:proofErr w:type="spellEnd"/>
      <w:r w:rsidRPr="00AF3E25">
        <w:rPr>
          <w:rFonts w:ascii="Candara" w:hAnsi="Candara"/>
        </w:rPr>
        <w:t xml:space="preserve">. </w:t>
      </w:r>
      <w:proofErr w:type="gramStart"/>
      <w:r w:rsidRPr="00AF3E25">
        <w:rPr>
          <w:rFonts w:ascii="Candara" w:hAnsi="Candara"/>
        </w:rPr>
        <w:t>2004;135:255</w:t>
      </w:r>
      <w:proofErr w:type="gramEnd"/>
      <w:r w:rsidRPr="00AF3E25">
        <w:rPr>
          <w:rFonts w:ascii="Candara" w:hAnsi="Candara"/>
        </w:rPr>
        <w:t>-263</w:t>
      </w:r>
    </w:p>
    <w:p w14:paraId="3950A74D" w14:textId="77777777" w:rsidR="00131D4F" w:rsidRPr="00AF3E25" w:rsidRDefault="00131D4F" w:rsidP="00AF3E25">
      <w:pPr>
        <w:pStyle w:val="ListParagraph"/>
        <w:numPr>
          <w:ilvl w:val="0"/>
          <w:numId w:val="41"/>
        </w:numPr>
        <w:spacing w:after="0" w:line="276" w:lineRule="auto"/>
        <w:jc w:val="both"/>
        <w:rPr>
          <w:rFonts w:ascii="Candara" w:hAnsi="Candara"/>
        </w:rPr>
      </w:pPr>
      <w:r w:rsidRPr="00AF3E25">
        <w:rPr>
          <w:rFonts w:ascii="Candara" w:hAnsi="Candara"/>
        </w:rPr>
        <w:lastRenderedPageBreak/>
        <w:t xml:space="preserve">Zhao D, </w:t>
      </w:r>
      <w:proofErr w:type="spellStart"/>
      <w:r w:rsidRPr="00AF3E25">
        <w:rPr>
          <w:rFonts w:ascii="Candara" w:hAnsi="Candara"/>
        </w:rPr>
        <w:t>Derkx</w:t>
      </w:r>
      <w:proofErr w:type="spellEnd"/>
      <w:r w:rsidRPr="00AF3E25">
        <w:rPr>
          <w:rFonts w:ascii="Candara" w:hAnsi="Candara"/>
        </w:rPr>
        <w:t xml:space="preserve"> AP, Liu D-C, Buchner P, </w:t>
      </w:r>
      <w:proofErr w:type="spellStart"/>
      <w:r w:rsidRPr="00AF3E25">
        <w:rPr>
          <w:rFonts w:ascii="Candara" w:hAnsi="Candara"/>
        </w:rPr>
        <w:t>Hawkesford</w:t>
      </w:r>
      <w:proofErr w:type="spellEnd"/>
      <w:r w:rsidRPr="00AF3E25">
        <w:rPr>
          <w:rFonts w:ascii="Candara" w:hAnsi="Candara"/>
        </w:rPr>
        <w:t xml:space="preserve"> MJ. Overexpression of a NAC transcription factor delays leaf senescence and increases grain nitrogen concentration in wheat. Plant Biol. 2015;17: 904-913. </w:t>
      </w:r>
    </w:p>
    <w:p w14:paraId="662F1029" w14:textId="77777777" w:rsidR="00131D4F" w:rsidRPr="00AF3E25" w:rsidRDefault="00131D4F" w:rsidP="00AF3E25">
      <w:pPr>
        <w:pStyle w:val="ListParagraph"/>
        <w:numPr>
          <w:ilvl w:val="0"/>
          <w:numId w:val="41"/>
        </w:numPr>
        <w:spacing w:after="0" w:line="276" w:lineRule="auto"/>
        <w:jc w:val="both"/>
        <w:rPr>
          <w:rFonts w:ascii="Candara" w:hAnsi="Candara"/>
        </w:rPr>
      </w:pPr>
      <w:proofErr w:type="spellStart"/>
      <w:r w:rsidRPr="00AF3E25">
        <w:rPr>
          <w:rFonts w:ascii="Candara" w:hAnsi="Candara"/>
        </w:rPr>
        <w:t>Borrill</w:t>
      </w:r>
      <w:proofErr w:type="spellEnd"/>
      <w:r w:rsidRPr="00AF3E25">
        <w:rPr>
          <w:rFonts w:ascii="Candara" w:hAnsi="Candara"/>
        </w:rPr>
        <w:t xml:space="preserve"> P, Harrington SA, Simmonds J, </w:t>
      </w:r>
      <w:proofErr w:type="spellStart"/>
      <w:r w:rsidRPr="00AF3E25">
        <w:rPr>
          <w:rFonts w:ascii="Candara" w:hAnsi="Candara"/>
        </w:rPr>
        <w:t>Uauy</w:t>
      </w:r>
      <w:proofErr w:type="spellEnd"/>
      <w:r w:rsidRPr="00AF3E25">
        <w:rPr>
          <w:rFonts w:ascii="Candara" w:hAnsi="Candara"/>
        </w:rPr>
        <w:t xml:space="preserve"> C. Identification of transcription factors regulating senescence in wheat through gene regulatory network </w:t>
      </w:r>
      <w:proofErr w:type="spellStart"/>
      <w:r w:rsidRPr="00AF3E25">
        <w:rPr>
          <w:rFonts w:ascii="Candara" w:hAnsi="Candara"/>
        </w:rPr>
        <w:t>modeling</w:t>
      </w:r>
      <w:proofErr w:type="spellEnd"/>
      <w:r w:rsidRPr="00AF3E25">
        <w:rPr>
          <w:rFonts w:ascii="Candara" w:hAnsi="Candara"/>
        </w:rPr>
        <w:t xml:space="preserve">. Plant Physiol. </w:t>
      </w:r>
      <w:proofErr w:type="gramStart"/>
      <w:r w:rsidRPr="00AF3E25">
        <w:rPr>
          <w:rFonts w:ascii="Candara" w:hAnsi="Candara"/>
        </w:rPr>
        <w:t>2019;180:1740</w:t>
      </w:r>
      <w:proofErr w:type="gramEnd"/>
      <w:r w:rsidRPr="00AF3E25">
        <w:rPr>
          <w:rFonts w:ascii="Candara" w:hAnsi="Candara"/>
        </w:rPr>
        <w:t>-1755.</w:t>
      </w:r>
    </w:p>
    <w:p w14:paraId="368BD0E8" w14:textId="77777777" w:rsidR="00854761" w:rsidRPr="00AF3E25" w:rsidRDefault="00854761" w:rsidP="00AF3E25">
      <w:pPr>
        <w:spacing w:after="0" w:line="276" w:lineRule="auto"/>
        <w:ind w:hanging="720"/>
        <w:jc w:val="both"/>
        <w:rPr>
          <w:rFonts w:ascii="Candara" w:hAnsi="Candara"/>
        </w:rPr>
      </w:pPr>
    </w:p>
    <w:p w14:paraId="2CDA3038" w14:textId="77777777" w:rsidR="00131D4F" w:rsidRPr="00AF3E25" w:rsidRDefault="00131D4F" w:rsidP="00131D4F">
      <w:pPr>
        <w:spacing w:after="0" w:line="276" w:lineRule="auto"/>
        <w:jc w:val="both"/>
        <w:rPr>
          <w:rFonts w:ascii="Candara" w:eastAsia="Times New Roman" w:hAnsi="Candara" w:cs="Times New Roman"/>
          <w:lang w:eastAsia="en-IN"/>
        </w:rPr>
      </w:pPr>
    </w:p>
    <w:p w14:paraId="4978A950" w14:textId="77777777" w:rsidR="00695662" w:rsidRPr="00AF3E25" w:rsidRDefault="00695662" w:rsidP="00695662">
      <w:pPr>
        <w:spacing w:after="0"/>
        <w:ind w:left="720" w:hanging="720"/>
        <w:jc w:val="both"/>
        <w:rPr>
          <w:rFonts w:ascii="Candara" w:hAnsi="Candara"/>
        </w:rPr>
      </w:pPr>
    </w:p>
    <w:p w14:paraId="35043B27" w14:textId="77777777" w:rsidR="00695662" w:rsidRPr="00AF3E25" w:rsidRDefault="00695662" w:rsidP="00695662">
      <w:pPr>
        <w:spacing w:after="0"/>
        <w:ind w:left="720" w:hanging="720"/>
        <w:jc w:val="both"/>
        <w:rPr>
          <w:rFonts w:ascii="Candara" w:hAnsi="Candara"/>
        </w:rPr>
      </w:pPr>
    </w:p>
    <w:p w14:paraId="7E5E1FE1" w14:textId="77777777" w:rsidR="00695662" w:rsidRPr="00AF3E25" w:rsidRDefault="00695662" w:rsidP="00695662">
      <w:pPr>
        <w:spacing w:after="0"/>
        <w:ind w:left="720" w:hanging="720"/>
        <w:jc w:val="both"/>
        <w:rPr>
          <w:rFonts w:ascii="Candara" w:hAnsi="Candara"/>
        </w:rPr>
      </w:pPr>
    </w:p>
    <w:p w14:paraId="7BF9FD56" w14:textId="77777777" w:rsidR="00695662" w:rsidRPr="00AF3E25" w:rsidRDefault="00695662" w:rsidP="00695662">
      <w:pPr>
        <w:spacing w:after="0"/>
        <w:ind w:left="720" w:hanging="720"/>
        <w:jc w:val="both"/>
        <w:rPr>
          <w:rFonts w:ascii="Candara" w:hAnsi="Candara"/>
        </w:rPr>
      </w:pPr>
    </w:p>
    <w:p w14:paraId="4078BD29" w14:textId="77777777" w:rsidR="00695662" w:rsidRPr="00AF3E25" w:rsidRDefault="00695662" w:rsidP="00695662">
      <w:pPr>
        <w:spacing w:after="0"/>
        <w:ind w:left="720" w:hanging="720"/>
        <w:jc w:val="both"/>
        <w:rPr>
          <w:rFonts w:ascii="Candara" w:hAnsi="Candara"/>
        </w:rPr>
      </w:pPr>
    </w:p>
    <w:p w14:paraId="72FD9D8A" w14:textId="77777777" w:rsidR="00695662" w:rsidRPr="00AF3E25" w:rsidRDefault="00695662" w:rsidP="00695662">
      <w:pPr>
        <w:spacing w:after="0"/>
        <w:ind w:left="720" w:hanging="720"/>
        <w:jc w:val="both"/>
        <w:rPr>
          <w:rFonts w:ascii="Candara" w:hAnsi="Candara"/>
        </w:rPr>
      </w:pPr>
    </w:p>
    <w:p w14:paraId="0691BA90" w14:textId="77777777" w:rsidR="00695662" w:rsidRPr="00AF3E25" w:rsidRDefault="00695662" w:rsidP="00695662">
      <w:pPr>
        <w:spacing w:after="0"/>
        <w:ind w:left="720" w:hanging="720"/>
        <w:jc w:val="both"/>
        <w:rPr>
          <w:rFonts w:ascii="Candara" w:hAnsi="Candara"/>
        </w:rPr>
      </w:pPr>
    </w:p>
    <w:p w14:paraId="1FAECA81" w14:textId="77777777" w:rsidR="00695662" w:rsidRPr="00AF3E25" w:rsidRDefault="00695662" w:rsidP="00695662">
      <w:pPr>
        <w:spacing w:after="0"/>
        <w:ind w:left="720" w:hanging="720"/>
        <w:jc w:val="both"/>
        <w:rPr>
          <w:rFonts w:ascii="Candara" w:hAnsi="Candara"/>
        </w:rPr>
      </w:pPr>
    </w:p>
    <w:p w14:paraId="0F9B8671" w14:textId="77777777" w:rsidR="00212F1F" w:rsidRPr="00AF3E25" w:rsidRDefault="00212F1F" w:rsidP="002818BA">
      <w:pPr>
        <w:spacing w:after="0" w:line="360" w:lineRule="auto"/>
        <w:ind w:firstLine="720"/>
        <w:jc w:val="both"/>
        <w:rPr>
          <w:rFonts w:ascii="Candara" w:hAnsi="Candara"/>
        </w:rPr>
      </w:pPr>
    </w:p>
    <w:p w14:paraId="5C814CC7" w14:textId="77777777" w:rsidR="00212F1F" w:rsidRPr="00AF3E25" w:rsidRDefault="00212F1F" w:rsidP="002818BA">
      <w:pPr>
        <w:spacing w:after="0" w:line="360" w:lineRule="auto"/>
        <w:ind w:firstLine="720"/>
        <w:jc w:val="both"/>
        <w:rPr>
          <w:rFonts w:ascii="Candara" w:hAnsi="Candara"/>
        </w:rPr>
      </w:pPr>
    </w:p>
    <w:p w14:paraId="676B632E" w14:textId="77777777" w:rsidR="00212F1F" w:rsidRPr="00AF3E25" w:rsidRDefault="00212F1F" w:rsidP="002818BA">
      <w:pPr>
        <w:spacing w:after="0" w:line="360" w:lineRule="auto"/>
        <w:ind w:firstLine="720"/>
        <w:jc w:val="both"/>
        <w:rPr>
          <w:rFonts w:ascii="Candara" w:hAnsi="Candara"/>
        </w:rPr>
      </w:pPr>
    </w:p>
    <w:p w14:paraId="1DC8C357" w14:textId="77777777" w:rsidR="00212F1F" w:rsidRPr="00AF3E25" w:rsidRDefault="00212F1F" w:rsidP="002818BA">
      <w:pPr>
        <w:spacing w:after="0" w:line="360" w:lineRule="auto"/>
        <w:ind w:firstLine="720"/>
        <w:jc w:val="both"/>
        <w:rPr>
          <w:rFonts w:ascii="Candara" w:hAnsi="Candara"/>
        </w:rPr>
      </w:pPr>
    </w:p>
    <w:p w14:paraId="39FA9C19" w14:textId="77777777" w:rsidR="00212F1F" w:rsidRPr="00AF3E25" w:rsidRDefault="00212F1F" w:rsidP="002818BA">
      <w:pPr>
        <w:spacing w:after="0" w:line="360" w:lineRule="auto"/>
        <w:ind w:firstLine="720"/>
        <w:jc w:val="both"/>
        <w:rPr>
          <w:rFonts w:ascii="Candara" w:hAnsi="Candara"/>
        </w:rPr>
      </w:pPr>
    </w:p>
    <w:p w14:paraId="5E434D76" w14:textId="77777777" w:rsidR="00212F1F" w:rsidRPr="00AF3E25" w:rsidRDefault="00212F1F" w:rsidP="002818BA">
      <w:pPr>
        <w:spacing w:after="0" w:line="360" w:lineRule="auto"/>
        <w:ind w:firstLine="720"/>
        <w:jc w:val="both"/>
        <w:rPr>
          <w:rFonts w:ascii="Candara" w:hAnsi="Candara"/>
        </w:rPr>
      </w:pPr>
    </w:p>
    <w:p w14:paraId="56FF94A9" w14:textId="77777777" w:rsidR="00212F1F" w:rsidRPr="00AF3E25" w:rsidRDefault="00212F1F" w:rsidP="002818BA">
      <w:pPr>
        <w:spacing w:after="0" w:line="360" w:lineRule="auto"/>
        <w:ind w:firstLine="720"/>
        <w:jc w:val="both"/>
        <w:rPr>
          <w:rFonts w:ascii="Candara" w:hAnsi="Candara"/>
        </w:rPr>
      </w:pPr>
    </w:p>
    <w:p w14:paraId="25F70DB5" w14:textId="77777777" w:rsidR="009F5D2D" w:rsidRPr="00AF3E25" w:rsidRDefault="009F5D2D" w:rsidP="004B1953">
      <w:pPr>
        <w:spacing w:after="0" w:line="276" w:lineRule="auto"/>
        <w:jc w:val="right"/>
        <w:rPr>
          <w:rFonts w:ascii="Candara" w:hAnsi="Candara" w:cs="Courier New"/>
          <w:b/>
        </w:rPr>
      </w:pPr>
    </w:p>
    <w:sectPr w:rsidR="009F5D2D" w:rsidRPr="00AF3E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6AA44" w14:textId="77777777" w:rsidR="005306FA" w:rsidRDefault="005306FA" w:rsidP="001B584F">
      <w:pPr>
        <w:spacing w:after="0" w:line="240" w:lineRule="auto"/>
      </w:pPr>
      <w:r>
        <w:separator/>
      </w:r>
    </w:p>
  </w:endnote>
  <w:endnote w:type="continuationSeparator" w:id="0">
    <w:p w14:paraId="1687C01A" w14:textId="77777777" w:rsidR="005306FA" w:rsidRDefault="005306FA" w:rsidP="001B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3520" w14:textId="77777777" w:rsidR="005306FA" w:rsidRDefault="005306FA" w:rsidP="001B584F">
      <w:pPr>
        <w:spacing w:after="0" w:line="240" w:lineRule="auto"/>
      </w:pPr>
      <w:r>
        <w:separator/>
      </w:r>
    </w:p>
  </w:footnote>
  <w:footnote w:type="continuationSeparator" w:id="0">
    <w:p w14:paraId="070F923F" w14:textId="77777777" w:rsidR="005306FA" w:rsidRDefault="005306FA" w:rsidP="001B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0CB"/>
    <w:multiLevelType w:val="multilevel"/>
    <w:tmpl w:val="8EC6BC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22A65"/>
    <w:multiLevelType w:val="hybridMultilevel"/>
    <w:tmpl w:val="40763B0E"/>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A4478BE"/>
    <w:multiLevelType w:val="multilevel"/>
    <w:tmpl w:val="A6DE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9510A"/>
    <w:multiLevelType w:val="hybridMultilevel"/>
    <w:tmpl w:val="54083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CC19D1"/>
    <w:multiLevelType w:val="multilevel"/>
    <w:tmpl w:val="5D5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58067D"/>
    <w:multiLevelType w:val="multilevel"/>
    <w:tmpl w:val="586A3F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166FF"/>
    <w:multiLevelType w:val="hybridMultilevel"/>
    <w:tmpl w:val="2A52D2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3E48B0"/>
    <w:multiLevelType w:val="hybridMultilevel"/>
    <w:tmpl w:val="9D02E9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B">
      <w:start w:val="1"/>
      <w:numFmt w:val="bullet"/>
      <w:lvlText w:val=""/>
      <w:lvlJc w:val="left"/>
      <w:pPr>
        <w:ind w:left="2880" w:hanging="360"/>
      </w:pPr>
      <w:rPr>
        <w:rFonts w:ascii="Wingdings" w:hAnsi="Wingding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4A7048"/>
    <w:multiLevelType w:val="multilevel"/>
    <w:tmpl w:val="8466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7162A"/>
    <w:multiLevelType w:val="multilevel"/>
    <w:tmpl w:val="20D86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87C46"/>
    <w:multiLevelType w:val="multilevel"/>
    <w:tmpl w:val="D90C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7100F"/>
    <w:multiLevelType w:val="hybridMultilevel"/>
    <w:tmpl w:val="70ACD750"/>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12" w15:restartNumberingAfterBreak="0">
    <w:nsid w:val="216F460A"/>
    <w:multiLevelType w:val="hybridMultilevel"/>
    <w:tmpl w:val="3E98984A"/>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13" w15:restartNumberingAfterBreak="0">
    <w:nsid w:val="22240033"/>
    <w:multiLevelType w:val="hybridMultilevel"/>
    <w:tmpl w:val="9274F8CC"/>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4" w15:restartNumberingAfterBreak="0">
    <w:nsid w:val="22AD006E"/>
    <w:multiLevelType w:val="multilevel"/>
    <w:tmpl w:val="309C30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DC024F"/>
    <w:multiLevelType w:val="multilevel"/>
    <w:tmpl w:val="A196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455D0"/>
    <w:multiLevelType w:val="multilevel"/>
    <w:tmpl w:val="887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8C19E3"/>
    <w:multiLevelType w:val="hybridMultilevel"/>
    <w:tmpl w:val="C1E4BF6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546297"/>
    <w:multiLevelType w:val="hybridMultilevel"/>
    <w:tmpl w:val="CB8AE3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9040FB"/>
    <w:multiLevelType w:val="hybridMultilevel"/>
    <w:tmpl w:val="D06E9AF4"/>
    <w:lvl w:ilvl="0" w:tplc="40090005">
      <w:start w:val="1"/>
      <w:numFmt w:val="bullet"/>
      <w:lvlText w:val=""/>
      <w:lvlJc w:val="left"/>
      <w:pPr>
        <w:ind w:left="976" w:hanging="360"/>
      </w:pPr>
      <w:rPr>
        <w:rFonts w:ascii="Wingdings" w:hAnsi="Wingdings" w:hint="default"/>
      </w:rPr>
    </w:lvl>
    <w:lvl w:ilvl="1" w:tplc="40090003" w:tentative="1">
      <w:start w:val="1"/>
      <w:numFmt w:val="bullet"/>
      <w:lvlText w:val="o"/>
      <w:lvlJc w:val="left"/>
      <w:pPr>
        <w:ind w:left="1696" w:hanging="360"/>
      </w:pPr>
      <w:rPr>
        <w:rFonts w:ascii="Courier New" w:hAnsi="Courier New" w:cs="Courier New" w:hint="default"/>
      </w:rPr>
    </w:lvl>
    <w:lvl w:ilvl="2" w:tplc="40090005" w:tentative="1">
      <w:start w:val="1"/>
      <w:numFmt w:val="bullet"/>
      <w:lvlText w:val=""/>
      <w:lvlJc w:val="left"/>
      <w:pPr>
        <w:ind w:left="2416" w:hanging="360"/>
      </w:pPr>
      <w:rPr>
        <w:rFonts w:ascii="Wingdings" w:hAnsi="Wingdings" w:hint="default"/>
      </w:rPr>
    </w:lvl>
    <w:lvl w:ilvl="3" w:tplc="40090001" w:tentative="1">
      <w:start w:val="1"/>
      <w:numFmt w:val="bullet"/>
      <w:lvlText w:val=""/>
      <w:lvlJc w:val="left"/>
      <w:pPr>
        <w:ind w:left="3136" w:hanging="360"/>
      </w:pPr>
      <w:rPr>
        <w:rFonts w:ascii="Symbol" w:hAnsi="Symbol" w:hint="default"/>
      </w:rPr>
    </w:lvl>
    <w:lvl w:ilvl="4" w:tplc="40090003" w:tentative="1">
      <w:start w:val="1"/>
      <w:numFmt w:val="bullet"/>
      <w:lvlText w:val="o"/>
      <w:lvlJc w:val="left"/>
      <w:pPr>
        <w:ind w:left="3856" w:hanging="360"/>
      </w:pPr>
      <w:rPr>
        <w:rFonts w:ascii="Courier New" w:hAnsi="Courier New" w:cs="Courier New" w:hint="default"/>
      </w:rPr>
    </w:lvl>
    <w:lvl w:ilvl="5" w:tplc="40090005" w:tentative="1">
      <w:start w:val="1"/>
      <w:numFmt w:val="bullet"/>
      <w:lvlText w:val=""/>
      <w:lvlJc w:val="left"/>
      <w:pPr>
        <w:ind w:left="4576" w:hanging="360"/>
      </w:pPr>
      <w:rPr>
        <w:rFonts w:ascii="Wingdings" w:hAnsi="Wingdings" w:hint="default"/>
      </w:rPr>
    </w:lvl>
    <w:lvl w:ilvl="6" w:tplc="40090001" w:tentative="1">
      <w:start w:val="1"/>
      <w:numFmt w:val="bullet"/>
      <w:lvlText w:val=""/>
      <w:lvlJc w:val="left"/>
      <w:pPr>
        <w:ind w:left="5296" w:hanging="360"/>
      </w:pPr>
      <w:rPr>
        <w:rFonts w:ascii="Symbol" w:hAnsi="Symbol" w:hint="default"/>
      </w:rPr>
    </w:lvl>
    <w:lvl w:ilvl="7" w:tplc="40090003" w:tentative="1">
      <w:start w:val="1"/>
      <w:numFmt w:val="bullet"/>
      <w:lvlText w:val="o"/>
      <w:lvlJc w:val="left"/>
      <w:pPr>
        <w:ind w:left="6016" w:hanging="360"/>
      </w:pPr>
      <w:rPr>
        <w:rFonts w:ascii="Courier New" w:hAnsi="Courier New" w:cs="Courier New" w:hint="default"/>
      </w:rPr>
    </w:lvl>
    <w:lvl w:ilvl="8" w:tplc="40090005" w:tentative="1">
      <w:start w:val="1"/>
      <w:numFmt w:val="bullet"/>
      <w:lvlText w:val=""/>
      <w:lvlJc w:val="left"/>
      <w:pPr>
        <w:ind w:left="6736" w:hanging="360"/>
      </w:pPr>
      <w:rPr>
        <w:rFonts w:ascii="Wingdings" w:hAnsi="Wingdings" w:hint="default"/>
      </w:rPr>
    </w:lvl>
  </w:abstractNum>
  <w:abstractNum w:abstractNumId="20" w15:restartNumberingAfterBreak="0">
    <w:nsid w:val="2EF64C67"/>
    <w:multiLevelType w:val="hybridMultilevel"/>
    <w:tmpl w:val="A0648B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A61F0B"/>
    <w:multiLevelType w:val="hybridMultilevel"/>
    <w:tmpl w:val="1F9A9D7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706E4F"/>
    <w:multiLevelType w:val="hybridMultilevel"/>
    <w:tmpl w:val="3A5AD81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937559"/>
    <w:multiLevelType w:val="multilevel"/>
    <w:tmpl w:val="30C2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3D6EF3"/>
    <w:multiLevelType w:val="hybridMultilevel"/>
    <w:tmpl w:val="4B80D0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DE7CA7"/>
    <w:multiLevelType w:val="multilevel"/>
    <w:tmpl w:val="CCEE7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00BDF"/>
    <w:multiLevelType w:val="hybridMultilevel"/>
    <w:tmpl w:val="EEC24D34"/>
    <w:lvl w:ilvl="0" w:tplc="4009000B">
      <w:start w:val="1"/>
      <w:numFmt w:val="bullet"/>
      <w:lvlText w:val=""/>
      <w:lvlJc w:val="left"/>
      <w:pPr>
        <w:ind w:left="720" w:hanging="360"/>
      </w:pPr>
      <w:rPr>
        <w:rFonts w:ascii="Wingdings" w:hAnsi="Wingdings" w:hint="default"/>
      </w:rPr>
    </w:lvl>
    <w:lvl w:ilvl="1" w:tplc="5D760C5A">
      <w:numFmt w:val="bullet"/>
      <w:lvlText w:val="•"/>
      <w:lvlJc w:val="left"/>
      <w:pPr>
        <w:ind w:left="1440" w:hanging="360"/>
      </w:pPr>
      <w:rPr>
        <w:rFonts w:ascii="Candara" w:eastAsiaTheme="minorHAnsi" w:hAnsi="Candar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1625AD3"/>
    <w:multiLevelType w:val="multilevel"/>
    <w:tmpl w:val="4E6C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872DE1"/>
    <w:multiLevelType w:val="multilevel"/>
    <w:tmpl w:val="7F52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E936D0"/>
    <w:multiLevelType w:val="multilevel"/>
    <w:tmpl w:val="8EC6BC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F2998"/>
    <w:multiLevelType w:val="multilevel"/>
    <w:tmpl w:val="C76E85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205642"/>
    <w:multiLevelType w:val="multilevel"/>
    <w:tmpl w:val="CA56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2768C4"/>
    <w:multiLevelType w:val="multilevel"/>
    <w:tmpl w:val="C57A8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4F0282"/>
    <w:multiLevelType w:val="hybridMultilevel"/>
    <w:tmpl w:val="5B10F076"/>
    <w:lvl w:ilvl="0" w:tplc="CA48DE8C">
      <w:numFmt w:val="bullet"/>
      <w:lvlText w:val="•"/>
      <w:lvlJc w:val="left"/>
      <w:pPr>
        <w:ind w:left="720" w:hanging="360"/>
      </w:pPr>
      <w:rPr>
        <w:rFonts w:ascii="Candara" w:eastAsiaTheme="minorHAnsi" w:hAnsi="Candar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0235B3B"/>
    <w:multiLevelType w:val="hybridMultilevel"/>
    <w:tmpl w:val="79F8BB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4A35DB"/>
    <w:multiLevelType w:val="hybridMultilevel"/>
    <w:tmpl w:val="EE1EB576"/>
    <w:lvl w:ilvl="0" w:tplc="8F928146">
      <w:start w:val="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4C05AAD"/>
    <w:multiLevelType w:val="hybridMultilevel"/>
    <w:tmpl w:val="3E4C5F2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D6168D2A">
      <w:numFmt w:val="bullet"/>
      <w:lvlText w:val=""/>
      <w:lvlJc w:val="left"/>
      <w:pPr>
        <w:ind w:left="2880" w:hanging="360"/>
      </w:pPr>
      <w:rPr>
        <w:rFonts w:ascii="Candara" w:eastAsia="Times New Roman" w:hAnsi="Candara" w:cs="Times New Roman"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5431AE6"/>
    <w:multiLevelType w:val="hybridMultilevel"/>
    <w:tmpl w:val="398284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F462BE5"/>
    <w:multiLevelType w:val="hybridMultilevel"/>
    <w:tmpl w:val="56E8720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2711683"/>
    <w:multiLevelType w:val="multilevel"/>
    <w:tmpl w:val="8C2A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EB54B0"/>
    <w:multiLevelType w:val="hybridMultilevel"/>
    <w:tmpl w:val="372031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80A729A"/>
    <w:multiLevelType w:val="hybridMultilevel"/>
    <w:tmpl w:val="DDEE97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6"/>
  </w:num>
  <w:num w:numId="4">
    <w:abstractNumId w:val="35"/>
  </w:num>
  <w:num w:numId="5">
    <w:abstractNumId w:val="3"/>
  </w:num>
  <w:num w:numId="6">
    <w:abstractNumId w:val="41"/>
  </w:num>
  <w:num w:numId="7">
    <w:abstractNumId w:val="37"/>
  </w:num>
  <w:num w:numId="8">
    <w:abstractNumId w:val="18"/>
  </w:num>
  <w:num w:numId="9">
    <w:abstractNumId w:val="16"/>
  </w:num>
  <w:num w:numId="10">
    <w:abstractNumId w:val="20"/>
  </w:num>
  <w:num w:numId="11">
    <w:abstractNumId w:val="17"/>
  </w:num>
  <w:num w:numId="12">
    <w:abstractNumId w:val="22"/>
  </w:num>
  <w:num w:numId="13">
    <w:abstractNumId w:val="19"/>
  </w:num>
  <w:num w:numId="14">
    <w:abstractNumId w:val="12"/>
  </w:num>
  <w:num w:numId="15">
    <w:abstractNumId w:val="11"/>
  </w:num>
  <w:num w:numId="16">
    <w:abstractNumId w:val="31"/>
  </w:num>
  <w:num w:numId="17">
    <w:abstractNumId w:val="2"/>
  </w:num>
  <w:num w:numId="18">
    <w:abstractNumId w:val="4"/>
  </w:num>
  <w:num w:numId="19">
    <w:abstractNumId w:val="23"/>
  </w:num>
  <w:num w:numId="20">
    <w:abstractNumId w:val="5"/>
  </w:num>
  <w:num w:numId="21">
    <w:abstractNumId w:val="10"/>
  </w:num>
  <w:num w:numId="22">
    <w:abstractNumId w:val="27"/>
  </w:num>
  <w:num w:numId="23">
    <w:abstractNumId w:val="30"/>
  </w:num>
  <w:num w:numId="24">
    <w:abstractNumId w:val="9"/>
  </w:num>
  <w:num w:numId="25">
    <w:abstractNumId w:val="25"/>
  </w:num>
  <w:num w:numId="26">
    <w:abstractNumId w:val="38"/>
  </w:num>
  <w:num w:numId="27">
    <w:abstractNumId w:val="1"/>
  </w:num>
  <w:num w:numId="28">
    <w:abstractNumId w:val="36"/>
  </w:num>
  <w:num w:numId="29">
    <w:abstractNumId w:val="40"/>
  </w:num>
  <w:num w:numId="30">
    <w:abstractNumId w:val="7"/>
  </w:num>
  <w:num w:numId="31">
    <w:abstractNumId w:val="32"/>
  </w:num>
  <w:num w:numId="32">
    <w:abstractNumId w:val="28"/>
  </w:num>
  <w:num w:numId="33">
    <w:abstractNumId w:val="14"/>
  </w:num>
  <w:num w:numId="34">
    <w:abstractNumId w:val="0"/>
  </w:num>
  <w:num w:numId="35">
    <w:abstractNumId w:val="29"/>
  </w:num>
  <w:num w:numId="36">
    <w:abstractNumId w:val="6"/>
  </w:num>
  <w:num w:numId="37">
    <w:abstractNumId w:val="21"/>
  </w:num>
  <w:num w:numId="38">
    <w:abstractNumId w:val="8"/>
  </w:num>
  <w:num w:numId="39">
    <w:abstractNumId w:val="15"/>
  </w:num>
  <w:num w:numId="40">
    <w:abstractNumId w:val="39"/>
  </w:num>
  <w:num w:numId="41">
    <w:abstractNumId w:val="1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25"/>
    <w:rsid w:val="00035EBB"/>
    <w:rsid w:val="00041C3F"/>
    <w:rsid w:val="00045E15"/>
    <w:rsid w:val="00057449"/>
    <w:rsid w:val="00075698"/>
    <w:rsid w:val="000C0BEC"/>
    <w:rsid w:val="000C643E"/>
    <w:rsid w:val="000D3BA9"/>
    <w:rsid w:val="000E0FCB"/>
    <w:rsid w:val="000E7D1D"/>
    <w:rsid w:val="000F19EE"/>
    <w:rsid w:val="000F3327"/>
    <w:rsid w:val="000F38A8"/>
    <w:rsid w:val="001115B4"/>
    <w:rsid w:val="00116543"/>
    <w:rsid w:val="00123354"/>
    <w:rsid w:val="00131D4F"/>
    <w:rsid w:val="0014507E"/>
    <w:rsid w:val="0016351E"/>
    <w:rsid w:val="00165928"/>
    <w:rsid w:val="00166DB5"/>
    <w:rsid w:val="00173105"/>
    <w:rsid w:val="00190BBE"/>
    <w:rsid w:val="001B584F"/>
    <w:rsid w:val="001D36E9"/>
    <w:rsid w:val="001D635A"/>
    <w:rsid w:val="00212F1F"/>
    <w:rsid w:val="0022026A"/>
    <w:rsid w:val="00241327"/>
    <w:rsid w:val="00244B26"/>
    <w:rsid w:val="002537B7"/>
    <w:rsid w:val="00275EC3"/>
    <w:rsid w:val="002818BA"/>
    <w:rsid w:val="002B5DD3"/>
    <w:rsid w:val="002C7770"/>
    <w:rsid w:val="002D20E7"/>
    <w:rsid w:val="002F7753"/>
    <w:rsid w:val="00327607"/>
    <w:rsid w:val="00345413"/>
    <w:rsid w:val="00385A98"/>
    <w:rsid w:val="003916A5"/>
    <w:rsid w:val="003A234D"/>
    <w:rsid w:val="003B4AA4"/>
    <w:rsid w:val="003C04E9"/>
    <w:rsid w:val="003C431D"/>
    <w:rsid w:val="003D7E96"/>
    <w:rsid w:val="00400C5B"/>
    <w:rsid w:val="00405882"/>
    <w:rsid w:val="004222A8"/>
    <w:rsid w:val="00442909"/>
    <w:rsid w:val="00447EAF"/>
    <w:rsid w:val="004504E1"/>
    <w:rsid w:val="004553E6"/>
    <w:rsid w:val="00455577"/>
    <w:rsid w:val="0045694F"/>
    <w:rsid w:val="0046275C"/>
    <w:rsid w:val="00472687"/>
    <w:rsid w:val="0049162D"/>
    <w:rsid w:val="004B1953"/>
    <w:rsid w:val="004B2146"/>
    <w:rsid w:val="004B370C"/>
    <w:rsid w:val="004B38B2"/>
    <w:rsid w:val="004D1DE1"/>
    <w:rsid w:val="004D2A09"/>
    <w:rsid w:val="004F00D6"/>
    <w:rsid w:val="00517A36"/>
    <w:rsid w:val="00526325"/>
    <w:rsid w:val="005306FA"/>
    <w:rsid w:val="00531223"/>
    <w:rsid w:val="00564E80"/>
    <w:rsid w:val="0058202E"/>
    <w:rsid w:val="005A144C"/>
    <w:rsid w:val="005C6AA6"/>
    <w:rsid w:val="005D2B7A"/>
    <w:rsid w:val="005E3E1B"/>
    <w:rsid w:val="00637809"/>
    <w:rsid w:val="00665BC2"/>
    <w:rsid w:val="00676F1F"/>
    <w:rsid w:val="0068435B"/>
    <w:rsid w:val="00695662"/>
    <w:rsid w:val="006A2E51"/>
    <w:rsid w:val="006E0A62"/>
    <w:rsid w:val="006E1A0F"/>
    <w:rsid w:val="00716D94"/>
    <w:rsid w:val="00737731"/>
    <w:rsid w:val="00770104"/>
    <w:rsid w:val="007749FA"/>
    <w:rsid w:val="007809A0"/>
    <w:rsid w:val="007811B0"/>
    <w:rsid w:val="007920DB"/>
    <w:rsid w:val="007A06F8"/>
    <w:rsid w:val="007B3F71"/>
    <w:rsid w:val="007C35DB"/>
    <w:rsid w:val="007C7716"/>
    <w:rsid w:val="007D7A7A"/>
    <w:rsid w:val="007F3287"/>
    <w:rsid w:val="00824176"/>
    <w:rsid w:val="00825D03"/>
    <w:rsid w:val="00834E8A"/>
    <w:rsid w:val="00841579"/>
    <w:rsid w:val="00853CC4"/>
    <w:rsid w:val="00854761"/>
    <w:rsid w:val="00891100"/>
    <w:rsid w:val="008C33B6"/>
    <w:rsid w:val="008E1912"/>
    <w:rsid w:val="008F4215"/>
    <w:rsid w:val="009304A0"/>
    <w:rsid w:val="009502C2"/>
    <w:rsid w:val="00952243"/>
    <w:rsid w:val="00987CFB"/>
    <w:rsid w:val="00991775"/>
    <w:rsid w:val="00992F18"/>
    <w:rsid w:val="009A4638"/>
    <w:rsid w:val="009D4BE7"/>
    <w:rsid w:val="009D79EC"/>
    <w:rsid w:val="009E48C7"/>
    <w:rsid w:val="009E61EE"/>
    <w:rsid w:val="009F5D2D"/>
    <w:rsid w:val="00A367EF"/>
    <w:rsid w:val="00A42951"/>
    <w:rsid w:val="00A5156C"/>
    <w:rsid w:val="00A540DE"/>
    <w:rsid w:val="00A92821"/>
    <w:rsid w:val="00A92B0A"/>
    <w:rsid w:val="00AD245A"/>
    <w:rsid w:val="00AF2B59"/>
    <w:rsid w:val="00AF3E25"/>
    <w:rsid w:val="00B36A89"/>
    <w:rsid w:val="00B4660A"/>
    <w:rsid w:val="00B546C4"/>
    <w:rsid w:val="00B77EA3"/>
    <w:rsid w:val="00B90B06"/>
    <w:rsid w:val="00BC5C5D"/>
    <w:rsid w:val="00BF249B"/>
    <w:rsid w:val="00C01C9D"/>
    <w:rsid w:val="00C036C5"/>
    <w:rsid w:val="00C0438C"/>
    <w:rsid w:val="00C06625"/>
    <w:rsid w:val="00C100D5"/>
    <w:rsid w:val="00C24603"/>
    <w:rsid w:val="00C3724A"/>
    <w:rsid w:val="00C6357A"/>
    <w:rsid w:val="00C7011B"/>
    <w:rsid w:val="00C7453C"/>
    <w:rsid w:val="00C96960"/>
    <w:rsid w:val="00CA022D"/>
    <w:rsid w:val="00CA7DFA"/>
    <w:rsid w:val="00CB1340"/>
    <w:rsid w:val="00CD0643"/>
    <w:rsid w:val="00D029F1"/>
    <w:rsid w:val="00D147DC"/>
    <w:rsid w:val="00D41870"/>
    <w:rsid w:val="00DA5705"/>
    <w:rsid w:val="00DE2DF6"/>
    <w:rsid w:val="00DF4411"/>
    <w:rsid w:val="00DF6C8E"/>
    <w:rsid w:val="00E02E5D"/>
    <w:rsid w:val="00E056D9"/>
    <w:rsid w:val="00E151A8"/>
    <w:rsid w:val="00E307C7"/>
    <w:rsid w:val="00E36F89"/>
    <w:rsid w:val="00E50B96"/>
    <w:rsid w:val="00E50C73"/>
    <w:rsid w:val="00E678C2"/>
    <w:rsid w:val="00E9303B"/>
    <w:rsid w:val="00EA416D"/>
    <w:rsid w:val="00EE0B9C"/>
    <w:rsid w:val="00EF1DF9"/>
    <w:rsid w:val="00F030C2"/>
    <w:rsid w:val="00F37B2A"/>
    <w:rsid w:val="00F415BA"/>
    <w:rsid w:val="00F41E4B"/>
    <w:rsid w:val="00F420DE"/>
    <w:rsid w:val="00F6058A"/>
    <w:rsid w:val="00F61BB9"/>
    <w:rsid w:val="00F6573E"/>
    <w:rsid w:val="00F65DEF"/>
    <w:rsid w:val="00F754AD"/>
    <w:rsid w:val="00F75A58"/>
    <w:rsid w:val="00FC0344"/>
    <w:rsid w:val="00FF0CBA"/>
    <w:rsid w:val="00FF34AB"/>
    <w:rsid w:val="00FF6579"/>
    <w:rsid w:val="00FF6C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0739"/>
  <w15:chartTrackingRefBased/>
  <w15:docId w15:val="{564F428D-34F3-4A18-BA08-D269486D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06"/>
  </w:style>
  <w:style w:type="paragraph" w:styleId="Heading3">
    <w:name w:val="heading 3"/>
    <w:basedOn w:val="Normal"/>
    <w:link w:val="Heading3Char"/>
    <w:uiPriority w:val="9"/>
    <w:qFormat/>
    <w:rsid w:val="001D635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44C"/>
    <w:pPr>
      <w:ind w:left="720"/>
      <w:contextualSpacing/>
    </w:pPr>
  </w:style>
  <w:style w:type="paragraph" w:styleId="NormalWeb">
    <w:name w:val="Normal (Web)"/>
    <w:basedOn w:val="Normal"/>
    <w:uiPriority w:val="99"/>
    <w:unhideWhenUsed/>
    <w:rsid w:val="00E50C7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B5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4F"/>
  </w:style>
  <w:style w:type="paragraph" w:styleId="Footer">
    <w:name w:val="footer"/>
    <w:basedOn w:val="Normal"/>
    <w:link w:val="FooterChar"/>
    <w:uiPriority w:val="99"/>
    <w:unhideWhenUsed/>
    <w:rsid w:val="001B5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84F"/>
  </w:style>
  <w:style w:type="character" w:styleId="Emphasis">
    <w:name w:val="Emphasis"/>
    <w:basedOn w:val="DefaultParagraphFont"/>
    <w:uiPriority w:val="20"/>
    <w:qFormat/>
    <w:rsid w:val="001D635A"/>
    <w:rPr>
      <w:i/>
      <w:iCs/>
    </w:rPr>
  </w:style>
  <w:style w:type="character" w:customStyle="1" w:styleId="Heading3Char">
    <w:name w:val="Heading 3 Char"/>
    <w:basedOn w:val="DefaultParagraphFont"/>
    <w:link w:val="Heading3"/>
    <w:uiPriority w:val="9"/>
    <w:rsid w:val="001D635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1D635A"/>
    <w:rPr>
      <w:b/>
      <w:bCs/>
    </w:rPr>
  </w:style>
  <w:style w:type="character" w:customStyle="1" w:styleId="katex-mathml">
    <w:name w:val="katex-mathml"/>
    <w:basedOn w:val="DefaultParagraphFont"/>
    <w:rsid w:val="001D635A"/>
  </w:style>
  <w:style w:type="character" w:customStyle="1" w:styleId="mord">
    <w:name w:val="mord"/>
    <w:basedOn w:val="DefaultParagraphFont"/>
    <w:rsid w:val="001D635A"/>
  </w:style>
  <w:style w:type="character" w:customStyle="1" w:styleId="mrel">
    <w:name w:val="mrel"/>
    <w:basedOn w:val="DefaultParagraphFont"/>
    <w:rsid w:val="001D635A"/>
  </w:style>
  <w:style w:type="character" w:customStyle="1" w:styleId="mbin">
    <w:name w:val="mbin"/>
    <w:basedOn w:val="DefaultParagraphFont"/>
    <w:rsid w:val="001D635A"/>
  </w:style>
  <w:style w:type="character" w:customStyle="1" w:styleId="overflow-hidden">
    <w:name w:val="overflow-hidden"/>
    <w:basedOn w:val="DefaultParagraphFont"/>
    <w:rsid w:val="004504E1"/>
  </w:style>
  <w:style w:type="character" w:styleId="HTMLCite">
    <w:name w:val="HTML Cite"/>
    <w:basedOn w:val="DefaultParagraphFont"/>
    <w:uiPriority w:val="99"/>
    <w:semiHidden/>
    <w:unhideWhenUsed/>
    <w:rsid w:val="008F4215"/>
    <w:rPr>
      <w:i/>
      <w:iCs/>
    </w:rPr>
  </w:style>
  <w:style w:type="character" w:styleId="Hyperlink">
    <w:name w:val="Hyperlink"/>
    <w:basedOn w:val="DefaultParagraphFont"/>
    <w:uiPriority w:val="99"/>
    <w:unhideWhenUsed/>
    <w:rsid w:val="008F4215"/>
    <w:rPr>
      <w:color w:val="0000FF"/>
      <w:u w:val="single"/>
    </w:rPr>
  </w:style>
  <w:style w:type="character" w:customStyle="1" w:styleId="a">
    <w:name w:val="_"/>
    <w:basedOn w:val="DefaultParagraphFont"/>
    <w:rsid w:val="008F4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437">
      <w:bodyDiv w:val="1"/>
      <w:marLeft w:val="0"/>
      <w:marRight w:val="0"/>
      <w:marTop w:val="0"/>
      <w:marBottom w:val="0"/>
      <w:divBdr>
        <w:top w:val="none" w:sz="0" w:space="0" w:color="auto"/>
        <w:left w:val="none" w:sz="0" w:space="0" w:color="auto"/>
        <w:bottom w:val="none" w:sz="0" w:space="0" w:color="auto"/>
        <w:right w:val="none" w:sz="0" w:space="0" w:color="auto"/>
      </w:divBdr>
    </w:div>
    <w:div w:id="81266097">
      <w:bodyDiv w:val="1"/>
      <w:marLeft w:val="0"/>
      <w:marRight w:val="0"/>
      <w:marTop w:val="0"/>
      <w:marBottom w:val="0"/>
      <w:divBdr>
        <w:top w:val="none" w:sz="0" w:space="0" w:color="auto"/>
        <w:left w:val="none" w:sz="0" w:space="0" w:color="auto"/>
        <w:bottom w:val="none" w:sz="0" w:space="0" w:color="auto"/>
        <w:right w:val="none" w:sz="0" w:space="0" w:color="auto"/>
      </w:divBdr>
    </w:div>
    <w:div w:id="148988696">
      <w:bodyDiv w:val="1"/>
      <w:marLeft w:val="0"/>
      <w:marRight w:val="0"/>
      <w:marTop w:val="0"/>
      <w:marBottom w:val="0"/>
      <w:divBdr>
        <w:top w:val="none" w:sz="0" w:space="0" w:color="auto"/>
        <w:left w:val="none" w:sz="0" w:space="0" w:color="auto"/>
        <w:bottom w:val="none" w:sz="0" w:space="0" w:color="auto"/>
        <w:right w:val="none" w:sz="0" w:space="0" w:color="auto"/>
      </w:divBdr>
    </w:div>
    <w:div w:id="224608562">
      <w:bodyDiv w:val="1"/>
      <w:marLeft w:val="0"/>
      <w:marRight w:val="0"/>
      <w:marTop w:val="0"/>
      <w:marBottom w:val="0"/>
      <w:divBdr>
        <w:top w:val="none" w:sz="0" w:space="0" w:color="auto"/>
        <w:left w:val="none" w:sz="0" w:space="0" w:color="auto"/>
        <w:bottom w:val="none" w:sz="0" w:space="0" w:color="auto"/>
        <w:right w:val="none" w:sz="0" w:space="0" w:color="auto"/>
      </w:divBdr>
    </w:div>
    <w:div w:id="238832102">
      <w:bodyDiv w:val="1"/>
      <w:marLeft w:val="0"/>
      <w:marRight w:val="0"/>
      <w:marTop w:val="0"/>
      <w:marBottom w:val="0"/>
      <w:divBdr>
        <w:top w:val="none" w:sz="0" w:space="0" w:color="auto"/>
        <w:left w:val="none" w:sz="0" w:space="0" w:color="auto"/>
        <w:bottom w:val="none" w:sz="0" w:space="0" w:color="auto"/>
        <w:right w:val="none" w:sz="0" w:space="0" w:color="auto"/>
      </w:divBdr>
    </w:div>
    <w:div w:id="275253647">
      <w:bodyDiv w:val="1"/>
      <w:marLeft w:val="0"/>
      <w:marRight w:val="0"/>
      <w:marTop w:val="0"/>
      <w:marBottom w:val="0"/>
      <w:divBdr>
        <w:top w:val="none" w:sz="0" w:space="0" w:color="auto"/>
        <w:left w:val="none" w:sz="0" w:space="0" w:color="auto"/>
        <w:bottom w:val="none" w:sz="0" w:space="0" w:color="auto"/>
        <w:right w:val="none" w:sz="0" w:space="0" w:color="auto"/>
      </w:divBdr>
    </w:div>
    <w:div w:id="305814620">
      <w:bodyDiv w:val="1"/>
      <w:marLeft w:val="0"/>
      <w:marRight w:val="0"/>
      <w:marTop w:val="0"/>
      <w:marBottom w:val="0"/>
      <w:divBdr>
        <w:top w:val="none" w:sz="0" w:space="0" w:color="auto"/>
        <w:left w:val="none" w:sz="0" w:space="0" w:color="auto"/>
        <w:bottom w:val="none" w:sz="0" w:space="0" w:color="auto"/>
        <w:right w:val="none" w:sz="0" w:space="0" w:color="auto"/>
      </w:divBdr>
    </w:div>
    <w:div w:id="328364097">
      <w:bodyDiv w:val="1"/>
      <w:marLeft w:val="0"/>
      <w:marRight w:val="0"/>
      <w:marTop w:val="0"/>
      <w:marBottom w:val="0"/>
      <w:divBdr>
        <w:top w:val="none" w:sz="0" w:space="0" w:color="auto"/>
        <w:left w:val="none" w:sz="0" w:space="0" w:color="auto"/>
        <w:bottom w:val="none" w:sz="0" w:space="0" w:color="auto"/>
        <w:right w:val="none" w:sz="0" w:space="0" w:color="auto"/>
      </w:divBdr>
    </w:div>
    <w:div w:id="353504924">
      <w:bodyDiv w:val="1"/>
      <w:marLeft w:val="0"/>
      <w:marRight w:val="0"/>
      <w:marTop w:val="0"/>
      <w:marBottom w:val="0"/>
      <w:divBdr>
        <w:top w:val="none" w:sz="0" w:space="0" w:color="auto"/>
        <w:left w:val="none" w:sz="0" w:space="0" w:color="auto"/>
        <w:bottom w:val="none" w:sz="0" w:space="0" w:color="auto"/>
        <w:right w:val="none" w:sz="0" w:space="0" w:color="auto"/>
      </w:divBdr>
    </w:div>
    <w:div w:id="357050221">
      <w:bodyDiv w:val="1"/>
      <w:marLeft w:val="0"/>
      <w:marRight w:val="0"/>
      <w:marTop w:val="0"/>
      <w:marBottom w:val="0"/>
      <w:divBdr>
        <w:top w:val="none" w:sz="0" w:space="0" w:color="auto"/>
        <w:left w:val="none" w:sz="0" w:space="0" w:color="auto"/>
        <w:bottom w:val="none" w:sz="0" w:space="0" w:color="auto"/>
        <w:right w:val="none" w:sz="0" w:space="0" w:color="auto"/>
      </w:divBdr>
    </w:div>
    <w:div w:id="386880139">
      <w:bodyDiv w:val="1"/>
      <w:marLeft w:val="0"/>
      <w:marRight w:val="0"/>
      <w:marTop w:val="0"/>
      <w:marBottom w:val="0"/>
      <w:divBdr>
        <w:top w:val="none" w:sz="0" w:space="0" w:color="auto"/>
        <w:left w:val="none" w:sz="0" w:space="0" w:color="auto"/>
        <w:bottom w:val="none" w:sz="0" w:space="0" w:color="auto"/>
        <w:right w:val="none" w:sz="0" w:space="0" w:color="auto"/>
      </w:divBdr>
    </w:div>
    <w:div w:id="389111796">
      <w:bodyDiv w:val="1"/>
      <w:marLeft w:val="0"/>
      <w:marRight w:val="0"/>
      <w:marTop w:val="0"/>
      <w:marBottom w:val="0"/>
      <w:divBdr>
        <w:top w:val="none" w:sz="0" w:space="0" w:color="auto"/>
        <w:left w:val="none" w:sz="0" w:space="0" w:color="auto"/>
        <w:bottom w:val="none" w:sz="0" w:space="0" w:color="auto"/>
        <w:right w:val="none" w:sz="0" w:space="0" w:color="auto"/>
      </w:divBdr>
    </w:div>
    <w:div w:id="411901360">
      <w:bodyDiv w:val="1"/>
      <w:marLeft w:val="0"/>
      <w:marRight w:val="0"/>
      <w:marTop w:val="0"/>
      <w:marBottom w:val="0"/>
      <w:divBdr>
        <w:top w:val="none" w:sz="0" w:space="0" w:color="auto"/>
        <w:left w:val="none" w:sz="0" w:space="0" w:color="auto"/>
        <w:bottom w:val="none" w:sz="0" w:space="0" w:color="auto"/>
        <w:right w:val="none" w:sz="0" w:space="0" w:color="auto"/>
      </w:divBdr>
    </w:div>
    <w:div w:id="452867949">
      <w:bodyDiv w:val="1"/>
      <w:marLeft w:val="0"/>
      <w:marRight w:val="0"/>
      <w:marTop w:val="0"/>
      <w:marBottom w:val="0"/>
      <w:divBdr>
        <w:top w:val="none" w:sz="0" w:space="0" w:color="auto"/>
        <w:left w:val="none" w:sz="0" w:space="0" w:color="auto"/>
        <w:bottom w:val="none" w:sz="0" w:space="0" w:color="auto"/>
        <w:right w:val="none" w:sz="0" w:space="0" w:color="auto"/>
      </w:divBdr>
    </w:div>
    <w:div w:id="472256413">
      <w:bodyDiv w:val="1"/>
      <w:marLeft w:val="0"/>
      <w:marRight w:val="0"/>
      <w:marTop w:val="0"/>
      <w:marBottom w:val="0"/>
      <w:divBdr>
        <w:top w:val="none" w:sz="0" w:space="0" w:color="auto"/>
        <w:left w:val="none" w:sz="0" w:space="0" w:color="auto"/>
        <w:bottom w:val="none" w:sz="0" w:space="0" w:color="auto"/>
        <w:right w:val="none" w:sz="0" w:space="0" w:color="auto"/>
      </w:divBdr>
    </w:div>
    <w:div w:id="503324419">
      <w:bodyDiv w:val="1"/>
      <w:marLeft w:val="0"/>
      <w:marRight w:val="0"/>
      <w:marTop w:val="0"/>
      <w:marBottom w:val="0"/>
      <w:divBdr>
        <w:top w:val="none" w:sz="0" w:space="0" w:color="auto"/>
        <w:left w:val="none" w:sz="0" w:space="0" w:color="auto"/>
        <w:bottom w:val="none" w:sz="0" w:space="0" w:color="auto"/>
        <w:right w:val="none" w:sz="0" w:space="0" w:color="auto"/>
      </w:divBdr>
    </w:div>
    <w:div w:id="521556330">
      <w:bodyDiv w:val="1"/>
      <w:marLeft w:val="0"/>
      <w:marRight w:val="0"/>
      <w:marTop w:val="0"/>
      <w:marBottom w:val="0"/>
      <w:divBdr>
        <w:top w:val="none" w:sz="0" w:space="0" w:color="auto"/>
        <w:left w:val="none" w:sz="0" w:space="0" w:color="auto"/>
        <w:bottom w:val="none" w:sz="0" w:space="0" w:color="auto"/>
        <w:right w:val="none" w:sz="0" w:space="0" w:color="auto"/>
      </w:divBdr>
    </w:div>
    <w:div w:id="542135591">
      <w:bodyDiv w:val="1"/>
      <w:marLeft w:val="0"/>
      <w:marRight w:val="0"/>
      <w:marTop w:val="0"/>
      <w:marBottom w:val="0"/>
      <w:divBdr>
        <w:top w:val="none" w:sz="0" w:space="0" w:color="auto"/>
        <w:left w:val="none" w:sz="0" w:space="0" w:color="auto"/>
        <w:bottom w:val="none" w:sz="0" w:space="0" w:color="auto"/>
        <w:right w:val="none" w:sz="0" w:space="0" w:color="auto"/>
      </w:divBdr>
      <w:divsChild>
        <w:div w:id="1501239535">
          <w:marLeft w:val="0"/>
          <w:marRight w:val="0"/>
          <w:marTop w:val="0"/>
          <w:marBottom w:val="0"/>
          <w:divBdr>
            <w:top w:val="none" w:sz="0" w:space="0" w:color="auto"/>
            <w:left w:val="none" w:sz="0" w:space="0" w:color="auto"/>
            <w:bottom w:val="none" w:sz="0" w:space="0" w:color="auto"/>
            <w:right w:val="none" w:sz="0" w:space="0" w:color="auto"/>
          </w:divBdr>
          <w:divsChild>
            <w:div w:id="915699746">
              <w:marLeft w:val="0"/>
              <w:marRight w:val="0"/>
              <w:marTop w:val="0"/>
              <w:marBottom w:val="0"/>
              <w:divBdr>
                <w:top w:val="none" w:sz="0" w:space="0" w:color="auto"/>
                <w:left w:val="none" w:sz="0" w:space="0" w:color="auto"/>
                <w:bottom w:val="none" w:sz="0" w:space="0" w:color="auto"/>
                <w:right w:val="none" w:sz="0" w:space="0" w:color="auto"/>
              </w:divBdr>
              <w:divsChild>
                <w:div w:id="292836409">
                  <w:marLeft w:val="0"/>
                  <w:marRight w:val="0"/>
                  <w:marTop w:val="0"/>
                  <w:marBottom w:val="0"/>
                  <w:divBdr>
                    <w:top w:val="none" w:sz="0" w:space="0" w:color="auto"/>
                    <w:left w:val="none" w:sz="0" w:space="0" w:color="auto"/>
                    <w:bottom w:val="none" w:sz="0" w:space="0" w:color="auto"/>
                    <w:right w:val="none" w:sz="0" w:space="0" w:color="auto"/>
                  </w:divBdr>
                  <w:divsChild>
                    <w:div w:id="20408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7505">
          <w:marLeft w:val="0"/>
          <w:marRight w:val="0"/>
          <w:marTop w:val="0"/>
          <w:marBottom w:val="0"/>
          <w:divBdr>
            <w:top w:val="none" w:sz="0" w:space="0" w:color="auto"/>
            <w:left w:val="none" w:sz="0" w:space="0" w:color="auto"/>
            <w:bottom w:val="none" w:sz="0" w:space="0" w:color="auto"/>
            <w:right w:val="none" w:sz="0" w:space="0" w:color="auto"/>
          </w:divBdr>
          <w:divsChild>
            <w:div w:id="711615696">
              <w:marLeft w:val="0"/>
              <w:marRight w:val="0"/>
              <w:marTop w:val="0"/>
              <w:marBottom w:val="0"/>
              <w:divBdr>
                <w:top w:val="none" w:sz="0" w:space="0" w:color="auto"/>
                <w:left w:val="none" w:sz="0" w:space="0" w:color="auto"/>
                <w:bottom w:val="none" w:sz="0" w:space="0" w:color="auto"/>
                <w:right w:val="none" w:sz="0" w:space="0" w:color="auto"/>
              </w:divBdr>
              <w:divsChild>
                <w:div w:id="1620144490">
                  <w:marLeft w:val="0"/>
                  <w:marRight w:val="0"/>
                  <w:marTop w:val="0"/>
                  <w:marBottom w:val="0"/>
                  <w:divBdr>
                    <w:top w:val="none" w:sz="0" w:space="0" w:color="auto"/>
                    <w:left w:val="none" w:sz="0" w:space="0" w:color="auto"/>
                    <w:bottom w:val="none" w:sz="0" w:space="0" w:color="auto"/>
                    <w:right w:val="none" w:sz="0" w:space="0" w:color="auto"/>
                  </w:divBdr>
                  <w:divsChild>
                    <w:div w:id="285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26200">
      <w:bodyDiv w:val="1"/>
      <w:marLeft w:val="0"/>
      <w:marRight w:val="0"/>
      <w:marTop w:val="0"/>
      <w:marBottom w:val="0"/>
      <w:divBdr>
        <w:top w:val="none" w:sz="0" w:space="0" w:color="auto"/>
        <w:left w:val="none" w:sz="0" w:space="0" w:color="auto"/>
        <w:bottom w:val="none" w:sz="0" w:space="0" w:color="auto"/>
        <w:right w:val="none" w:sz="0" w:space="0" w:color="auto"/>
      </w:divBdr>
    </w:div>
    <w:div w:id="617420689">
      <w:bodyDiv w:val="1"/>
      <w:marLeft w:val="0"/>
      <w:marRight w:val="0"/>
      <w:marTop w:val="0"/>
      <w:marBottom w:val="0"/>
      <w:divBdr>
        <w:top w:val="none" w:sz="0" w:space="0" w:color="auto"/>
        <w:left w:val="none" w:sz="0" w:space="0" w:color="auto"/>
        <w:bottom w:val="none" w:sz="0" w:space="0" w:color="auto"/>
        <w:right w:val="none" w:sz="0" w:space="0" w:color="auto"/>
      </w:divBdr>
    </w:div>
    <w:div w:id="640161669">
      <w:bodyDiv w:val="1"/>
      <w:marLeft w:val="0"/>
      <w:marRight w:val="0"/>
      <w:marTop w:val="0"/>
      <w:marBottom w:val="0"/>
      <w:divBdr>
        <w:top w:val="none" w:sz="0" w:space="0" w:color="auto"/>
        <w:left w:val="none" w:sz="0" w:space="0" w:color="auto"/>
        <w:bottom w:val="none" w:sz="0" w:space="0" w:color="auto"/>
        <w:right w:val="none" w:sz="0" w:space="0" w:color="auto"/>
      </w:divBdr>
    </w:div>
    <w:div w:id="655766106">
      <w:bodyDiv w:val="1"/>
      <w:marLeft w:val="0"/>
      <w:marRight w:val="0"/>
      <w:marTop w:val="0"/>
      <w:marBottom w:val="0"/>
      <w:divBdr>
        <w:top w:val="none" w:sz="0" w:space="0" w:color="auto"/>
        <w:left w:val="none" w:sz="0" w:space="0" w:color="auto"/>
        <w:bottom w:val="none" w:sz="0" w:space="0" w:color="auto"/>
        <w:right w:val="none" w:sz="0" w:space="0" w:color="auto"/>
      </w:divBdr>
    </w:div>
    <w:div w:id="675958148">
      <w:bodyDiv w:val="1"/>
      <w:marLeft w:val="0"/>
      <w:marRight w:val="0"/>
      <w:marTop w:val="0"/>
      <w:marBottom w:val="0"/>
      <w:divBdr>
        <w:top w:val="none" w:sz="0" w:space="0" w:color="auto"/>
        <w:left w:val="none" w:sz="0" w:space="0" w:color="auto"/>
        <w:bottom w:val="none" w:sz="0" w:space="0" w:color="auto"/>
        <w:right w:val="none" w:sz="0" w:space="0" w:color="auto"/>
      </w:divBdr>
    </w:div>
    <w:div w:id="748893507">
      <w:bodyDiv w:val="1"/>
      <w:marLeft w:val="0"/>
      <w:marRight w:val="0"/>
      <w:marTop w:val="0"/>
      <w:marBottom w:val="0"/>
      <w:divBdr>
        <w:top w:val="none" w:sz="0" w:space="0" w:color="auto"/>
        <w:left w:val="none" w:sz="0" w:space="0" w:color="auto"/>
        <w:bottom w:val="none" w:sz="0" w:space="0" w:color="auto"/>
        <w:right w:val="none" w:sz="0" w:space="0" w:color="auto"/>
      </w:divBdr>
      <w:divsChild>
        <w:div w:id="1079719841">
          <w:marLeft w:val="0"/>
          <w:marRight w:val="0"/>
          <w:marTop w:val="0"/>
          <w:marBottom w:val="0"/>
          <w:divBdr>
            <w:top w:val="single" w:sz="2" w:space="0" w:color="E3E3E3"/>
            <w:left w:val="single" w:sz="2" w:space="0" w:color="E3E3E3"/>
            <w:bottom w:val="single" w:sz="2" w:space="0" w:color="E3E3E3"/>
            <w:right w:val="single" w:sz="2" w:space="0" w:color="E3E3E3"/>
          </w:divBdr>
          <w:divsChild>
            <w:div w:id="1460680249">
              <w:marLeft w:val="0"/>
              <w:marRight w:val="0"/>
              <w:marTop w:val="0"/>
              <w:marBottom w:val="0"/>
              <w:divBdr>
                <w:top w:val="single" w:sz="2" w:space="0" w:color="E3E3E3"/>
                <w:left w:val="single" w:sz="2" w:space="0" w:color="E3E3E3"/>
                <w:bottom w:val="single" w:sz="2" w:space="0" w:color="E3E3E3"/>
                <w:right w:val="single" w:sz="2" w:space="0" w:color="E3E3E3"/>
              </w:divBdr>
              <w:divsChild>
                <w:div w:id="1279412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88014739">
      <w:bodyDiv w:val="1"/>
      <w:marLeft w:val="0"/>
      <w:marRight w:val="0"/>
      <w:marTop w:val="0"/>
      <w:marBottom w:val="0"/>
      <w:divBdr>
        <w:top w:val="none" w:sz="0" w:space="0" w:color="auto"/>
        <w:left w:val="none" w:sz="0" w:space="0" w:color="auto"/>
        <w:bottom w:val="none" w:sz="0" w:space="0" w:color="auto"/>
        <w:right w:val="none" w:sz="0" w:space="0" w:color="auto"/>
      </w:divBdr>
    </w:div>
    <w:div w:id="788820185">
      <w:bodyDiv w:val="1"/>
      <w:marLeft w:val="0"/>
      <w:marRight w:val="0"/>
      <w:marTop w:val="0"/>
      <w:marBottom w:val="0"/>
      <w:divBdr>
        <w:top w:val="none" w:sz="0" w:space="0" w:color="auto"/>
        <w:left w:val="none" w:sz="0" w:space="0" w:color="auto"/>
        <w:bottom w:val="none" w:sz="0" w:space="0" w:color="auto"/>
        <w:right w:val="none" w:sz="0" w:space="0" w:color="auto"/>
      </w:divBdr>
    </w:div>
    <w:div w:id="817191566">
      <w:bodyDiv w:val="1"/>
      <w:marLeft w:val="0"/>
      <w:marRight w:val="0"/>
      <w:marTop w:val="0"/>
      <w:marBottom w:val="0"/>
      <w:divBdr>
        <w:top w:val="none" w:sz="0" w:space="0" w:color="auto"/>
        <w:left w:val="none" w:sz="0" w:space="0" w:color="auto"/>
        <w:bottom w:val="none" w:sz="0" w:space="0" w:color="auto"/>
        <w:right w:val="none" w:sz="0" w:space="0" w:color="auto"/>
      </w:divBdr>
    </w:div>
    <w:div w:id="892498082">
      <w:bodyDiv w:val="1"/>
      <w:marLeft w:val="0"/>
      <w:marRight w:val="0"/>
      <w:marTop w:val="0"/>
      <w:marBottom w:val="0"/>
      <w:divBdr>
        <w:top w:val="none" w:sz="0" w:space="0" w:color="auto"/>
        <w:left w:val="none" w:sz="0" w:space="0" w:color="auto"/>
        <w:bottom w:val="none" w:sz="0" w:space="0" w:color="auto"/>
        <w:right w:val="none" w:sz="0" w:space="0" w:color="auto"/>
      </w:divBdr>
      <w:divsChild>
        <w:div w:id="1058743917">
          <w:marLeft w:val="0"/>
          <w:marRight w:val="0"/>
          <w:marTop w:val="0"/>
          <w:marBottom w:val="0"/>
          <w:divBdr>
            <w:top w:val="single" w:sz="2" w:space="0" w:color="E3E3E3"/>
            <w:left w:val="single" w:sz="2" w:space="0" w:color="E3E3E3"/>
            <w:bottom w:val="single" w:sz="2" w:space="0" w:color="E3E3E3"/>
            <w:right w:val="single" w:sz="2" w:space="0" w:color="E3E3E3"/>
          </w:divBdr>
          <w:divsChild>
            <w:div w:id="610743695">
              <w:marLeft w:val="0"/>
              <w:marRight w:val="0"/>
              <w:marTop w:val="0"/>
              <w:marBottom w:val="0"/>
              <w:divBdr>
                <w:top w:val="single" w:sz="2" w:space="0" w:color="E3E3E3"/>
                <w:left w:val="single" w:sz="2" w:space="0" w:color="E3E3E3"/>
                <w:bottom w:val="single" w:sz="2" w:space="0" w:color="E3E3E3"/>
                <w:right w:val="single" w:sz="2" w:space="0" w:color="E3E3E3"/>
              </w:divBdr>
              <w:divsChild>
                <w:div w:id="17971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94394423">
      <w:bodyDiv w:val="1"/>
      <w:marLeft w:val="0"/>
      <w:marRight w:val="0"/>
      <w:marTop w:val="0"/>
      <w:marBottom w:val="0"/>
      <w:divBdr>
        <w:top w:val="none" w:sz="0" w:space="0" w:color="auto"/>
        <w:left w:val="none" w:sz="0" w:space="0" w:color="auto"/>
        <w:bottom w:val="none" w:sz="0" w:space="0" w:color="auto"/>
        <w:right w:val="none" w:sz="0" w:space="0" w:color="auto"/>
      </w:divBdr>
    </w:div>
    <w:div w:id="898053297">
      <w:bodyDiv w:val="1"/>
      <w:marLeft w:val="0"/>
      <w:marRight w:val="0"/>
      <w:marTop w:val="0"/>
      <w:marBottom w:val="0"/>
      <w:divBdr>
        <w:top w:val="none" w:sz="0" w:space="0" w:color="auto"/>
        <w:left w:val="none" w:sz="0" w:space="0" w:color="auto"/>
        <w:bottom w:val="none" w:sz="0" w:space="0" w:color="auto"/>
        <w:right w:val="none" w:sz="0" w:space="0" w:color="auto"/>
      </w:divBdr>
    </w:div>
    <w:div w:id="924725120">
      <w:bodyDiv w:val="1"/>
      <w:marLeft w:val="0"/>
      <w:marRight w:val="0"/>
      <w:marTop w:val="0"/>
      <w:marBottom w:val="0"/>
      <w:divBdr>
        <w:top w:val="none" w:sz="0" w:space="0" w:color="auto"/>
        <w:left w:val="none" w:sz="0" w:space="0" w:color="auto"/>
        <w:bottom w:val="none" w:sz="0" w:space="0" w:color="auto"/>
        <w:right w:val="none" w:sz="0" w:space="0" w:color="auto"/>
      </w:divBdr>
      <w:divsChild>
        <w:div w:id="1811635327">
          <w:marLeft w:val="0"/>
          <w:marRight w:val="0"/>
          <w:marTop w:val="0"/>
          <w:marBottom w:val="0"/>
          <w:divBdr>
            <w:top w:val="none" w:sz="0" w:space="0" w:color="auto"/>
            <w:left w:val="none" w:sz="0" w:space="0" w:color="auto"/>
            <w:bottom w:val="none" w:sz="0" w:space="0" w:color="auto"/>
            <w:right w:val="none" w:sz="0" w:space="0" w:color="auto"/>
          </w:divBdr>
          <w:divsChild>
            <w:div w:id="1652636152">
              <w:marLeft w:val="0"/>
              <w:marRight w:val="0"/>
              <w:marTop w:val="0"/>
              <w:marBottom w:val="0"/>
              <w:divBdr>
                <w:top w:val="none" w:sz="0" w:space="0" w:color="auto"/>
                <w:left w:val="none" w:sz="0" w:space="0" w:color="auto"/>
                <w:bottom w:val="none" w:sz="0" w:space="0" w:color="auto"/>
                <w:right w:val="none" w:sz="0" w:space="0" w:color="auto"/>
              </w:divBdr>
              <w:divsChild>
                <w:div w:id="1693846248">
                  <w:marLeft w:val="0"/>
                  <w:marRight w:val="0"/>
                  <w:marTop w:val="0"/>
                  <w:marBottom w:val="0"/>
                  <w:divBdr>
                    <w:top w:val="none" w:sz="0" w:space="0" w:color="auto"/>
                    <w:left w:val="none" w:sz="0" w:space="0" w:color="auto"/>
                    <w:bottom w:val="none" w:sz="0" w:space="0" w:color="auto"/>
                    <w:right w:val="none" w:sz="0" w:space="0" w:color="auto"/>
                  </w:divBdr>
                  <w:divsChild>
                    <w:div w:id="1064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392">
          <w:marLeft w:val="0"/>
          <w:marRight w:val="0"/>
          <w:marTop w:val="0"/>
          <w:marBottom w:val="0"/>
          <w:divBdr>
            <w:top w:val="none" w:sz="0" w:space="0" w:color="auto"/>
            <w:left w:val="none" w:sz="0" w:space="0" w:color="auto"/>
            <w:bottom w:val="none" w:sz="0" w:space="0" w:color="auto"/>
            <w:right w:val="none" w:sz="0" w:space="0" w:color="auto"/>
          </w:divBdr>
          <w:divsChild>
            <w:div w:id="1599211685">
              <w:marLeft w:val="0"/>
              <w:marRight w:val="0"/>
              <w:marTop w:val="0"/>
              <w:marBottom w:val="0"/>
              <w:divBdr>
                <w:top w:val="none" w:sz="0" w:space="0" w:color="auto"/>
                <w:left w:val="none" w:sz="0" w:space="0" w:color="auto"/>
                <w:bottom w:val="none" w:sz="0" w:space="0" w:color="auto"/>
                <w:right w:val="none" w:sz="0" w:space="0" w:color="auto"/>
              </w:divBdr>
              <w:divsChild>
                <w:div w:id="193202122">
                  <w:marLeft w:val="0"/>
                  <w:marRight w:val="0"/>
                  <w:marTop w:val="0"/>
                  <w:marBottom w:val="0"/>
                  <w:divBdr>
                    <w:top w:val="none" w:sz="0" w:space="0" w:color="auto"/>
                    <w:left w:val="none" w:sz="0" w:space="0" w:color="auto"/>
                    <w:bottom w:val="none" w:sz="0" w:space="0" w:color="auto"/>
                    <w:right w:val="none" w:sz="0" w:space="0" w:color="auto"/>
                  </w:divBdr>
                  <w:divsChild>
                    <w:div w:id="4676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89972">
      <w:bodyDiv w:val="1"/>
      <w:marLeft w:val="0"/>
      <w:marRight w:val="0"/>
      <w:marTop w:val="0"/>
      <w:marBottom w:val="0"/>
      <w:divBdr>
        <w:top w:val="none" w:sz="0" w:space="0" w:color="auto"/>
        <w:left w:val="none" w:sz="0" w:space="0" w:color="auto"/>
        <w:bottom w:val="none" w:sz="0" w:space="0" w:color="auto"/>
        <w:right w:val="none" w:sz="0" w:space="0" w:color="auto"/>
      </w:divBdr>
    </w:div>
    <w:div w:id="967513312">
      <w:bodyDiv w:val="1"/>
      <w:marLeft w:val="0"/>
      <w:marRight w:val="0"/>
      <w:marTop w:val="0"/>
      <w:marBottom w:val="0"/>
      <w:divBdr>
        <w:top w:val="none" w:sz="0" w:space="0" w:color="auto"/>
        <w:left w:val="none" w:sz="0" w:space="0" w:color="auto"/>
        <w:bottom w:val="none" w:sz="0" w:space="0" w:color="auto"/>
        <w:right w:val="none" w:sz="0" w:space="0" w:color="auto"/>
      </w:divBdr>
    </w:div>
    <w:div w:id="1004405120">
      <w:bodyDiv w:val="1"/>
      <w:marLeft w:val="0"/>
      <w:marRight w:val="0"/>
      <w:marTop w:val="0"/>
      <w:marBottom w:val="0"/>
      <w:divBdr>
        <w:top w:val="none" w:sz="0" w:space="0" w:color="auto"/>
        <w:left w:val="none" w:sz="0" w:space="0" w:color="auto"/>
        <w:bottom w:val="none" w:sz="0" w:space="0" w:color="auto"/>
        <w:right w:val="none" w:sz="0" w:space="0" w:color="auto"/>
      </w:divBdr>
    </w:div>
    <w:div w:id="1012682268">
      <w:bodyDiv w:val="1"/>
      <w:marLeft w:val="0"/>
      <w:marRight w:val="0"/>
      <w:marTop w:val="0"/>
      <w:marBottom w:val="0"/>
      <w:divBdr>
        <w:top w:val="none" w:sz="0" w:space="0" w:color="auto"/>
        <w:left w:val="none" w:sz="0" w:space="0" w:color="auto"/>
        <w:bottom w:val="none" w:sz="0" w:space="0" w:color="auto"/>
        <w:right w:val="none" w:sz="0" w:space="0" w:color="auto"/>
      </w:divBdr>
      <w:divsChild>
        <w:div w:id="1049915454">
          <w:marLeft w:val="0"/>
          <w:marRight w:val="0"/>
          <w:marTop w:val="0"/>
          <w:marBottom w:val="0"/>
          <w:divBdr>
            <w:top w:val="none" w:sz="0" w:space="0" w:color="auto"/>
            <w:left w:val="none" w:sz="0" w:space="0" w:color="auto"/>
            <w:bottom w:val="none" w:sz="0" w:space="0" w:color="auto"/>
            <w:right w:val="none" w:sz="0" w:space="0" w:color="auto"/>
          </w:divBdr>
          <w:divsChild>
            <w:div w:id="2068868622">
              <w:marLeft w:val="0"/>
              <w:marRight w:val="0"/>
              <w:marTop w:val="0"/>
              <w:marBottom w:val="0"/>
              <w:divBdr>
                <w:top w:val="none" w:sz="0" w:space="0" w:color="auto"/>
                <w:left w:val="none" w:sz="0" w:space="0" w:color="auto"/>
                <w:bottom w:val="none" w:sz="0" w:space="0" w:color="auto"/>
                <w:right w:val="none" w:sz="0" w:space="0" w:color="auto"/>
              </w:divBdr>
              <w:divsChild>
                <w:div w:id="1908422116">
                  <w:marLeft w:val="0"/>
                  <w:marRight w:val="0"/>
                  <w:marTop w:val="0"/>
                  <w:marBottom w:val="0"/>
                  <w:divBdr>
                    <w:top w:val="none" w:sz="0" w:space="0" w:color="auto"/>
                    <w:left w:val="none" w:sz="0" w:space="0" w:color="auto"/>
                    <w:bottom w:val="none" w:sz="0" w:space="0" w:color="auto"/>
                    <w:right w:val="none" w:sz="0" w:space="0" w:color="auto"/>
                  </w:divBdr>
                  <w:divsChild>
                    <w:div w:id="4629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007">
          <w:marLeft w:val="0"/>
          <w:marRight w:val="0"/>
          <w:marTop w:val="0"/>
          <w:marBottom w:val="0"/>
          <w:divBdr>
            <w:top w:val="none" w:sz="0" w:space="0" w:color="auto"/>
            <w:left w:val="none" w:sz="0" w:space="0" w:color="auto"/>
            <w:bottom w:val="none" w:sz="0" w:space="0" w:color="auto"/>
            <w:right w:val="none" w:sz="0" w:space="0" w:color="auto"/>
          </w:divBdr>
          <w:divsChild>
            <w:div w:id="1628582473">
              <w:marLeft w:val="0"/>
              <w:marRight w:val="0"/>
              <w:marTop w:val="0"/>
              <w:marBottom w:val="0"/>
              <w:divBdr>
                <w:top w:val="none" w:sz="0" w:space="0" w:color="auto"/>
                <w:left w:val="none" w:sz="0" w:space="0" w:color="auto"/>
                <w:bottom w:val="none" w:sz="0" w:space="0" w:color="auto"/>
                <w:right w:val="none" w:sz="0" w:space="0" w:color="auto"/>
              </w:divBdr>
              <w:divsChild>
                <w:div w:id="1787235154">
                  <w:marLeft w:val="0"/>
                  <w:marRight w:val="0"/>
                  <w:marTop w:val="0"/>
                  <w:marBottom w:val="0"/>
                  <w:divBdr>
                    <w:top w:val="none" w:sz="0" w:space="0" w:color="auto"/>
                    <w:left w:val="none" w:sz="0" w:space="0" w:color="auto"/>
                    <w:bottom w:val="none" w:sz="0" w:space="0" w:color="auto"/>
                    <w:right w:val="none" w:sz="0" w:space="0" w:color="auto"/>
                  </w:divBdr>
                  <w:divsChild>
                    <w:div w:id="6681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173837">
      <w:bodyDiv w:val="1"/>
      <w:marLeft w:val="0"/>
      <w:marRight w:val="0"/>
      <w:marTop w:val="0"/>
      <w:marBottom w:val="0"/>
      <w:divBdr>
        <w:top w:val="none" w:sz="0" w:space="0" w:color="auto"/>
        <w:left w:val="none" w:sz="0" w:space="0" w:color="auto"/>
        <w:bottom w:val="none" w:sz="0" w:space="0" w:color="auto"/>
        <w:right w:val="none" w:sz="0" w:space="0" w:color="auto"/>
      </w:divBdr>
    </w:div>
    <w:div w:id="1066538867">
      <w:bodyDiv w:val="1"/>
      <w:marLeft w:val="0"/>
      <w:marRight w:val="0"/>
      <w:marTop w:val="0"/>
      <w:marBottom w:val="0"/>
      <w:divBdr>
        <w:top w:val="none" w:sz="0" w:space="0" w:color="auto"/>
        <w:left w:val="none" w:sz="0" w:space="0" w:color="auto"/>
        <w:bottom w:val="none" w:sz="0" w:space="0" w:color="auto"/>
        <w:right w:val="none" w:sz="0" w:space="0" w:color="auto"/>
      </w:divBdr>
    </w:div>
    <w:div w:id="1098253496">
      <w:bodyDiv w:val="1"/>
      <w:marLeft w:val="0"/>
      <w:marRight w:val="0"/>
      <w:marTop w:val="0"/>
      <w:marBottom w:val="0"/>
      <w:divBdr>
        <w:top w:val="none" w:sz="0" w:space="0" w:color="auto"/>
        <w:left w:val="none" w:sz="0" w:space="0" w:color="auto"/>
        <w:bottom w:val="none" w:sz="0" w:space="0" w:color="auto"/>
        <w:right w:val="none" w:sz="0" w:space="0" w:color="auto"/>
      </w:divBdr>
    </w:div>
    <w:div w:id="1154368528">
      <w:bodyDiv w:val="1"/>
      <w:marLeft w:val="0"/>
      <w:marRight w:val="0"/>
      <w:marTop w:val="0"/>
      <w:marBottom w:val="0"/>
      <w:divBdr>
        <w:top w:val="none" w:sz="0" w:space="0" w:color="auto"/>
        <w:left w:val="none" w:sz="0" w:space="0" w:color="auto"/>
        <w:bottom w:val="none" w:sz="0" w:space="0" w:color="auto"/>
        <w:right w:val="none" w:sz="0" w:space="0" w:color="auto"/>
      </w:divBdr>
    </w:div>
    <w:div w:id="1158501464">
      <w:bodyDiv w:val="1"/>
      <w:marLeft w:val="0"/>
      <w:marRight w:val="0"/>
      <w:marTop w:val="0"/>
      <w:marBottom w:val="0"/>
      <w:divBdr>
        <w:top w:val="none" w:sz="0" w:space="0" w:color="auto"/>
        <w:left w:val="none" w:sz="0" w:space="0" w:color="auto"/>
        <w:bottom w:val="none" w:sz="0" w:space="0" w:color="auto"/>
        <w:right w:val="none" w:sz="0" w:space="0" w:color="auto"/>
      </w:divBdr>
    </w:div>
    <w:div w:id="1160543815">
      <w:bodyDiv w:val="1"/>
      <w:marLeft w:val="0"/>
      <w:marRight w:val="0"/>
      <w:marTop w:val="0"/>
      <w:marBottom w:val="0"/>
      <w:divBdr>
        <w:top w:val="none" w:sz="0" w:space="0" w:color="auto"/>
        <w:left w:val="none" w:sz="0" w:space="0" w:color="auto"/>
        <w:bottom w:val="none" w:sz="0" w:space="0" w:color="auto"/>
        <w:right w:val="none" w:sz="0" w:space="0" w:color="auto"/>
      </w:divBdr>
    </w:div>
    <w:div w:id="1197809940">
      <w:bodyDiv w:val="1"/>
      <w:marLeft w:val="0"/>
      <w:marRight w:val="0"/>
      <w:marTop w:val="0"/>
      <w:marBottom w:val="0"/>
      <w:divBdr>
        <w:top w:val="none" w:sz="0" w:space="0" w:color="auto"/>
        <w:left w:val="none" w:sz="0" w:space="0" w:color="auto"/>
        <w:bottom w:val="none" w:sz="0" w:space="0" w:color="auto"/>
        <w:right w:val="none" w:sz="0" w:space="0" w:color="auto"/>
      </w:divBdr>
    </w:div>
    <w:div w:id="1289430287">
      <w:bodyDiv w:val="1"/>
      <w:marLeft w:val="0"/>
      <w:marRight w:val="0"/>
      <w:marTop w:val="0"/>
      <w:marBottom w:val="0"/>
      <w:divBdr>
        <w:top w:val="none" w:sz="0" w:space="0" w:color="auto"/>
        <w:left w:val="none" w:sz="0" w:space="0" w:color="auto"/>
        <w:bottom w:val="none" w:sz="0" w:space="0" w:color="auto"/>
        <w:right w:val="none" w:sz="0" w:space="0" w:color="auto"/>
      </w:divBdr>
    </w:div>
    <w:div w:id="1327319018">
      <w:bodyDiv w:val="1"/>
      <w:marLeft w:val="0"/>
      <w:marRight w:val="0"/>
      <w:marTop w:val="0"/>
      <w:marBottom w:val="0"/>
      <w:divBdr>
        <w:top w:val="none" w:sz="0" w:space="0" w:color="auto"/>
        <w:left w:val="none" w:sz="0" w:space="0" w:color="auto"/>
        <w:bottom w:val="none" w:sz="0" w:space="0" w:color="auto"/>
        <w:right w:val="none" w:sz="0" w:space="0" w:color="auto"/>
      </w:divBdr>
    </w:div>
    <w:div w:id="1475676724">
      <w:bodyDiv w:val="1"/>
      <w:marLeft w:val="0"/>
      <w:marRight w:val="0"/>
      <w:marTop w:val="0"/>
      <w:marBottom w:val="0"/>
      <w:divBdr>
        <w:top w:val="none" w:sz="0" w:space="0" w:color="auto"/>
        <w:left w:val="none" w:sz="0" w:space="0" w:color="auto"/>
        <w:bottom w:val="none" w:sz="0" w:space="0" w:color="auto"/>
        <w:right w:val="none" w:sz="0" w:space="0" w:color="auto"/>
      </w:divBdr>
    </w:div>
    <w:div w:id="1546529647">
      <w:bodyDiv w:val="1"/>
      <w:marLeft w:val="0"/>
      <w:marRight w:val="0"/>
      <w:marTop w:val="0"/>
      <w:marBottom w:val="0"/>
      <w:divBdr>
        <w:top w:val="none" w:sz="0" w:space="0" w:color="auto"/>
        <w:left w:val="none" w:sz="0" w:space="0" w:color="auto"/>
        <w:bottom w:val="none" w:sz="0" w:space="0" w:color="auto"/>
        <w:right w:val="none" w:sz="0" w:space="0" w:color="auto"/>
      </w:divBdr>
    </w:div>
    <w:div w:id="1694182121">
      <w:bodyDiv w:val="1"/>
      <w:marLeft w:val="0"/>
      <w:marRight w:val="0"/>
      <w:marTop w:val="0"/>
      <w:marBottom w:val="0"/>
      <w:divBdr>
        <w:top w:val="none" w:sz="0" w:space="0" w:color="auto"/>
        <w:left w:val="none" w:sz="0" w:space="0" w:color="auto"/>
        <w:bottom w:val="none" w:sz="0" w:space="0" w:color="auto"/>
        <w:right w:val="none" w:sz="0" w:space="0" w:color="auto"/>
      </w:divBdr>
    </w:div>
    <w:div w:id="1741248554">
      <w:bodyDiv w:val="1"/>
      <w:marLeft w:val="0"/>
      <w:marRight w:val="0"/>
      <w:marTop w:val="0"/>
      <w:marBottom w:val="0"/>
      <w:divBdr>
        <w:top w:val="none" w:sz="0" w:space="0" w:color="auto"/>
        <w:left w:val="none" w:sz="0" w:space="0" w:color="auto"/>
        <w:bottom w:val="none" w:sz="0" w:space="0" w:color="auto"/>
        <w:right w:val="none" w:sz="0" w:space="0" w:color="auto"/>
      </w:divBdr>
    </w:div>
    <w:div w:id="1766489788">
      <w:bodyDiv w:val="1"/>
      <w:marLeft w:val="0"/>
      <w:marRight w:val="0"/>
      <w:marTop w:val="0"/>
      <w:marBottom w:val="0"/>
      <w:divBdr>
        <w:top w:val="none" w:sz="0" w:space="0" w:color="auto"/>
        <w:left w:val="none" w:sz="0" w:space="0" w:color="auto"/>
        <w:bottom w:val="none" w:sz="0" w:space="0" w:color="auto"/>
        <w:right w:val="none" w:sz="0" w:space="0" w:color="auto"/>
      </w:divBdr>
    </w:div>
    <w:div w:id="1771119419">
      <w:bodyDiv w:val="1"/>
      <w:marLeft w:val="0"/>
      <w:marRight w:val="0"/>
      <w:marTop w:val="0"/>
      <w:marBottom w:val="0"/>
      <w:divBdr>
        <w:top w:val="none" w:sz="0" w:space="0" w:color="auto"/>
        <w:left w:val="none" w:sz="0" w:space="0" w:color="auto"/>
        <w:bottom w:val="none" w:sz="0" w:space="0" w:color="auto"/>
        <w:right w:val="none" w:sz="0" w:space="0" w:color="auto"/>
      </w:divBdr>
    </w:div>
    <w:div w:id="1888177978">
      <w:bodyDiv w:val="1"/>
      <w:marLeft w:val="0"/>
      <w:marRight w:val="0"/>
      <w:marTop w:val="0"/>
      <w:marBottom w:val="0"/>
      <w:divBdr>
        <w:top w:val="none" w:sz="0" w:space="0" w:color="auto"/>
        <w:left w:val="none" w:sz="0" w:space="0" w:color="auto"/>
        <w:bottom w:val="none" w:sz="0" w:space="0" w:color="auto"/>
        <w:right w:val="none" w:sz="0" w:space="0" w:color="auto"/>
      </w:divBdr>
    </w:div>
    <w:div w:id="1890337626">
      <w:bodyDiv w:val="1"/>
      <w:marLeft w:val="0"/>
      <w:marRight w:val="0"/>
      <w:marTop w:val="0"/>
      <w:marBottom w:val="0"/>
      <w:divBdr>
        <w:top w:val="none" w:sz="0" w:space="0" w:color="auto"/>
        <w:left w:val="none" w:sz="0" w:space="0" w:color="auto"/>
        <w:bottom w:val="none" w:sz="0" w:space="0" w:color="auto"/>
        <w:right w:val="none" w:sz="0" w:space="0" w:color="auto"/>
      </w:divBdr>
      <w:divsChild>
        <w:div w:id="574977024">
          <w:marLeft w:val="0"/>
          <w:marRight w:val="0"/>
          <w:marTop w:val="0"/>
          <w:marBottom w:val="0"/>
          <w:divBdr>
            <w:top w:val="none" w:sz="0" w:space="0" w:color="auto"/>
            <w:left w:val="none" w:sz="0" w:space="0" w:color="auto"/>
            <w:bottom w:val="none" w:sz="0" w:space="0" w:color="auto"/>
            <w:right w:val="none" w:sz="0" w:space="0" w:color="auto"/>
          </w:divBdr>
          <w:divsChild>
            <w:div w:id="1559433151">
              <w:marLeft w:val="0"/>
              <w:marRight w:val="0"/>
              <w:marTop w:val="0"/>
              <w:marBottom w:val="0"/>
              <w:divBdr>
                <w:top w:val="none" w:sz="0" w:space="0" w:color="auto"/>
                <w:left w:val="none" w:sz="0" w:space="0" w:color="auto"/>
                <w:bottom w:val="none" w:sz="0" w:space="0" w:color="auto"/>
                <w:right w:val="none" w:sz="0" w:space="0" w:color="auto"/>
              </w:divBdr>
              <w:divsChild>
                <w:div w:id="313879048">
                  <w:marLeft w:val="0"/>
                  <w:marRight w:val="0"/>
                  <w:marTop w:val="0"/>
                  <w:marBottom w:val="0"/>
                  <w:divBdr>
                    <w:top w:val="none" w:sz="0" w:space="0" w:color="auto"/>
                    <w:left w:val="none" w:sz="0" w:space="0" w:color="auto"/>
                    <w:bottom w:val="none" w:sz="0" w:space="0" w:color="auto"/>
                    <w:right w:val="none" w:sz="0" w:space="0" w:color="auto"/>
                  </w:divBdr>
                  <w:divsChild>
                    <w:div w:id="13525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074">
          <w:marLeft w:val="0"/>
          <w:marRight w:val="0"/>
          <w:marTop w:val="0"/>
          <w:marBottom w:val="0"/>
          <w:divBdr>
            <w:top w:val="none" w:sz="0" w:space="0" w:color="auto"/>
            <w:left w:val="none" w:sz="0" w:space="0" w:color="auto"/>
            <w:bottom w:val="none" w:sz="0" w:space="0" w:color="auto"/>
            <w:right w:val="none" w:sz="0" w:space="0" w:color="auto"/>
          </w:divBdr>
          <w:divsChild>
            <w:div w:id="237206148">
              <w:marLeft w:val="0"/>
              <w:marRight w:val="0"/>
              <w:marTop w:val="0"/>
              <w:marBottom w:val="0"/>
              <w:divBdr>
                <w:top w:val="none" w:sz="0" w:space="0" w:color="auto"/>
                <w:left w:val="none" w:sz="0" w:space="0" w:color="auto"/>
                <w:bottom w:val="none" w:sz="0" w:space="0" w:color="auto"/>
                <w:right w:val="none" w:sz="0" w:space="0" w:color="auto"/>
              </w:divBdr>
              <w:divsChild>
                <w:div w:id="321668618">
                  <w:marLeft w:val="0"/>
                  <w:marRight w:val="0"/>
                  <w:marTop w:val="0"/>
                  <w:marBottom w:val="0"/>
                  <w:divBdr>
                    <w:top w:val="none" w:sz="0" w:space="0" w:color="auto"/>
                    <w:left w:val="none" w:sz="0" w:space="0" w:color="auto"/>
                    <w:bottom w:val="none" w:sz="0" w:space="0" w:color="auto"/>
                    <w:right w:val="none" w:sz="0" w:space="0" w:color="auto"/>
                  </w:divBdr>
                  <w:divsChild>
                    <w:div w:id="12599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78025">
      <w:bodyDiv w:val="1"/>
      <w:marLeft w:val="0"/>
      <w:marRight w:val="0"/>
      <w:marTop w:val="0"/>
      <w:marBottom w:val="0"/>
      <w:divBdr>
        <w:top w:val="none" w:sz="0" w:space="0" w:color="auto"/>
        <w:left w:val="none" w:sz="0" w:space="0" w:color="auto"/>
        <w:bottom w:val="none" w:sz="0" w:space="0" w:color="auto"/>
        <w:right w:val="none" w:sz="0" w:space="0" w:color="auto"/>
      </w:divBdr>
    </w:div>
    <w:div w:id="200088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hyperlink" Target="https://doi.org/10.1071/PP9860175" TargetMode="External"/><Relationship Id="rId3" Type="http://schemas.openxmlformats.org/officeDocument/2006/relationships/styles" Target="styles.xml"/><Relationship Id="rId21" Type="http://schemas.openxmlformats.org/officeDocument/2006/relationships/hyperlink" Target="https://scholar.google.com/scholar_lookup?journal=Critical%20Reviews%20in%20Plant%20Sciences&amp;title=Strategies%20for%20improving%20drought%20resistance%20in%20grain%20legumes&amp;author=GV%20Subbarao&amp;author=C%20Johansen&amp;author=AE%20Slinkard&amp;author=RC%20Nageswara%20Rao&amp;author=NP%20Saxena&amp;volume=14&amp;publication_year=1995&amp;pages=469-523&amp;"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scholar.google.com/scholar_lookup?journal=Plant%20Physiology&amp;volume=94&amp;publication_year=1990&amp;pages=1781&amp;pmid=16667916&amp;doi=10.1104/pp.94.4.1781&amp;" TargetMode="External"/><Relationship Id="rId2" Type="http://schemas.openxmlformats.org/officeDocument/2006/relationships/numbering" Target="numbering.xml"/><Relationship Id="rId16" Type="http://schemas.openxmlformats.org/officeDocument/2006/relationships/hyperlink" Target="https://pubmed.ncbi.nlm.nih.gov/16667916/" TargetMode="External"/><Relationship Id="rId20" Type="http://schemas.openxmlformats.org/officeDocument/2006/relationships/hyperlink" Target="https://scholar.google.com/scholar_lookup?title=Responses%20of%20Plants%20to%20Environmental%20Stresses&amp;author=E.%20Levitt&amp;publication_year=1980&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mc.ncbi.nlm.nih.gov/articles/PMC1077453/"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cholar.google.com/scholar_lookup?journal=Aust.%20J.%20Plant%20Physiol.&amp;title=Adaptation%20to%20water%20deficits:%20a%20changing%20perspective.&amp;author=N.%20C.%20Turner&amp;volume=13&amp;publication_year=1986&amp;pages=175-190&amp;doi=10.1071/PP9860175&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104/pp.94.4.17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604B7F-13F9-4AAB-A883-D216BA14107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E119-9F33-48BC-A700-A0A40D0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25</Pages>
  <Words>12423</Words>
  <Characters>70813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Nethra Jagarlamudi</cp:lastModifiedBy>
  <cp:revision>373</cp:revision>
  <dcterms:created xsi:type="dcterms:W3CDTF">2024-06-01T02:31:00Z</dcterms:created>
  <dcterms:modified xsi:type="dcterms:W3CDTF">2025-02-25T05:22:00Z</dcterms:modified>
</cp:coreProperties>
</file>